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626C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F169CF">
        <w:rPr>
          <w:rFonts w:ascii="Arial" w:hAnsi="Arial" w:cs="Arial"/>
          <w:sz w:val="36"/>
          <w:szCs w:val="36"/>
        </w:rPr>
        <w:t>3</w:t>
      </w:r>
      <w:r w:rsidR="00C30A8C">
        <w:rPr>
          <w:rFonts w:ascii="Arial" w:hAnsi="Arial" w:cs="Arial"/>
          <w:sz w:val="36"/>
          <w:szCs w:val="36"/>
        </w:rPr>
        <w:t>P</w:t>
      </w:r>
      <w:r w:rsidR="00F169CF">
        <w:rPr>
          <w:rFonts w:ascii="Arial" w:hAnsi="Arial" w:cs="Arial"/>
          <w:sz w:val="36"/>
          <w:szCs w:val="36"/>
        </w:rPr>
        <w:t>T</w:t>
      </w:r>
    </w:p>
    <w:p w14:paraId="314A626D" w14:textId="77777777" w:rsidR="00BD47A7" w:rsidRPr="00C94B4A" w:rsidRDefault="00C30A8C" w:rsidP="00BD47A7">
      <w:pPr>
        <w:pStyle w:val="Subtitle"/>
        <w:spacing w:before="240"/>
        <w:rPr>
          <w:rFonts w:cs="Arial"/>
        </w:rPr>
      </w:pPr>
      <w:r>
        <w:rPr>
          <w:rFonts w:cs="Arial"/>
        </w:rPr>
        <w:t>PENETRANT</w:t>
      </w:r>
      <w:r w:rsidR="00190870">
        <w:rPr>
          <w:rFonts w:cs="Arial"/>
        </w:rPr>
        <w:t xml:space="preserve"> TESTING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BD47A7" w:rsidRPr="00C94B4A" w14:paraId="314A6270" w14:textId="77777777" w:rsidTr="00E87387">
        <w:tc>
          <w:tcPr>
            <w:tcW w:w="2898" w:type="dxa"/>
            <w:shd w:val="clear" w:color="auto" w:fill="auto"/>
            <w:vAlign w:val="bottom"/>
          </w:tcPr>
          <w:p w14:paraId="314A626E" w14:textId="77777777" w:rsidR="00BD47A7" w:rsidRPr="00C94B4A" w:rsidRDefault="00BD47A7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4A626F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D47A7" w:rsidRPr="00C94B4A" w14:paraId="314A6273" w14:textId="77777777" w:rsidTr="00E87387">
        <w:tc>
          <w:tcPr>
            <w:tcW w:w="2898" w:type="dxa"/>
            <w:shd w:val="clear" w:color="auto" w:fill="auto"/>
            <w:vAlign w:val="bottom"/>
          </w:tcPr>
          <w:p w14:paraId="314A6271" w14:textId="77777777" w:rsidR="00BD47A7" w:rsidRPr="00C94B4A" w:rsidRDefault="00BD47A7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314A6272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D47A7" w:rsidRPr="00C94B4A" w14:paraId="314A6276" w14:textId="77777777" w:rsidTr="00E87387">
        <w:tc>
          <w:tcPr>
            <w:tcW w:w="2898" w:type="dxa"/>
            <w:shd w:val="clear" w:color="auto" w:fill="auto"/>
            <w:vAlign w:val="bottom"/>
          </w:tcPr>
          <w:p w14:paraId="314A6274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314A6275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D47A7" w:rsidRPr="00C94B4A" w14:paraId="314A6279" w14:textId="77777777" w:rsidTr="00E87387">
        <w:tc>
          <w:tcPr>
            <w:tcW w:w="2898" w:type="dxa"/>
            <w:shd w:val="clear" w:color="auto" w:fill="auto"/>
            <w:vAlign w:val="bottom"/>
          </w:tcPr>
          <w:p w14:paraId="314A6277" w14:textId="77777777" w:rsidR="00BD47A7" w:rsidRPr="00C94B4A" w:rsidRDefault="00BD47A7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314A6278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D47A7" w:rsidRPr="00C94B4A" w14:paraId="314A627C" w14:textId="77777777" w:rsidTr="00E87387">
        <w:tc>
          <w:tcPr>
            <w:tcW w:w="2898" w:type="dxa"/>
            <w:shd w:val="clear" w:color="auto" w:fill="auto"/>
            <w:vAlign w:val="bottom"/>
          </w:tcPr>
          <w:p w14:paraId="314A627A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314A627B" w14:textId="77777777" w:rsidR="00BD47A7" w:rsidRPr="00C94B4A" w:rsidRDefault="00BD47A7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7D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314A6284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7E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314A627F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0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314A6281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2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314A6283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314A628B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5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314A6286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7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314A6288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9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314A628A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314A6292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C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314A628D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8E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314A628F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6290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314A6291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14A6293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314A6295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314A6294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96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314A6298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314A6297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99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314A629C" w14:textId="77777777" w:rsidTr="00B076C5">
        <w:tc>
          <w:tcPr>
            <w:tcW w:w="2898" w:type="dxa"/>
            <w:shd w:val="clear" w:color="auto" w:fill="auto"/>
            <w:vAlign w:val="bottom"/>
          </w:tcPr>
          <w:p w14:paraId="314A629A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314A629B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314A629F" w14:textId="77777777" w:rsidTr="00B076C5">
        <w:tc>
          <w:tcPr>
            <w:tcW w:w="2898" w:type="dxa"/>
            <w:shd w:val="clear" w:color="auto" w:fill="auto"/>
            <w:vAlign w:val="bottom"/>
          </w:tcPr>
          <w:p w14:paraId="314A629D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314A629E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314A62A2" w14:textId="77777777" w:rsidTr="00B076C5">
        <w:tc>
          <w:tcPr>
            <w:tcW w:w="2898" w:type="dxa"/>
            <w:shd w:val="clear" w:color="auto" w:fill="auto"/>
            <w:vAlign w:val="bottom"/>
          </w:tcPr>
          <w:p w14:paraId="314A62A0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314A62A1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314A62A5" w14:textId="77777777" w:rsidTr="00B076C5">
        <w:tc>
          <w:tcPr>
            <w:tcW w:w="2898" w:type="dxa"/>
            <w:shd w:val="clear" w:color="auto" w:fill="auto"/>
            <w:vAlign w:val="bottom"/>
          </w:tcPr>
          <w:p w14:paraId="314A62A3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314A62A4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A6" w14:textId="77777777" w:rsidR="009D5AB0" w:rsidRDefault="009D5A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14A62A7" w14:textId="77777777"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14:paraId="314A62A8" w14:textId="4C978557" w:rsidR="000C1FA6" w:rsidRPr="00353E7A" w:rsidRDefault="009D5AB0" w:rsidP="00353E7A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 w:rsidRPr="00353E7A">
        <w:rPr>
          <w:rFonts w:ascii="Arial" w:hAnsi="Arial" w:cs="Arial"/>
          <w:sz w:val="22"/>
          <w:szCs w:val="22"/>
          <w:u w:val="single"/>
        </w:rPr>
        <w:t>Improper Surface Preparation</w:t>
      </w:r>
      <w:r w:rsidRPr="00353E7A">
        <w:rPr>
          <w:rFonts w:ascii="Arial" w:hAnsi="Arial" w:cs="Arial"/>
          <w:sz w:val="22"/>
          <w:szCs w:val="22"/>
        </w:rPr>
        <w:t xml:space="preserve"> - It is critical that all Penetrant inspections </w:t>
      </w:r>
      <w:proofErr w:type="gramStart"/>
      <w:r w:rsidRPr="00353E7A">
        <w:rPr>
          <w:rFonts w:ascii="Arial" w:hAnsi="Arial" w:cs="Arial"/>
          <w:sz w:val="22"/>
          <w:szCs w:val="22"/>
        </w:rPr>
        <w:t>be performed</w:t>
      </w:r>
      <w:proofErr w:type="gramEnd"/>
      <w:r w:rsidRPr="00353E7A">
        <w:rPr>
          <w:rFonts w:ascii="Arial" w:hAnsi="Arial" w:cs="Arial"/>
          <w:sz w:val="22"/>
          <w:szCs w:val="22"/>
        </w:rPr>
        <w:t xml:space="preserve"> on </w:t>
      </w:r>
      <w:r w:rsidR="00A12B23" w:rsidRPr="00353E7A">
        <w:rPr>
          <w:rFonts w:ascii="Arial" w:hAnsi="Arial" w:cs="Arial"/>
          <w:sz w:val="22"/>
          <w:szCs w:val="22"/>
        </w:rPr>
        <w:t>surfaces that</w:t>
      </w:r>
      <w:r w:rsidRPr="00353E7A">
        <w:rPr>
          <w:rFonts w:ascii="Arial" w:hAnsi="Arial" w:cs="Arial"/>
          <w:sz w:val="22"/>
          <w:szCs w:val="22"/>
        </w:rPr>
        <w:t xml:space="preserve"> meet technical and procedural requirements.  Improper surface conditions can mask defects </w:t>
      </w:r>
      <w:r w:rsidR="00A12B23">
        <w:rPr>
          <w:rFonts w:ascii="Arial" w:hAnsi="Arial" w:cs="Arial"/>
          <w:sz w:val="22"/>
          <w:szCs w:val="22"/>
        </w:rPr>
        <w:t xml:space="preserve">with excessive background </w:t>
      </w:r>
      <w:r w:rsidRPr="00353E7A">
        <w:rPr>
          <w:rFonts w:ascii="Arial" w:hAnsi="Arial" w:cs="Arial"/>
          <w:sz w:val="22"/>
          <w:szCs w:val="22"/>
        </w:rPr>
        <w:t>or prohibit the penetrant from entering a defect.</w:t>
      </w:r>
      <w:r w:rsidR="00353E7A">
        <w:rPr>
          <w:rFonts w:ascii="Arial" w:hAnsi="Arial" w:cs="Arial"/>
          <w:sz w:val="22"/>
          <w:szCs w:val="22"/>
        </w:rPr>
        <w:t xml:space="preserve">  </w:t>
      </w:r>
    </w:p>
    <w:p w14:paraId="314A62A9" w14:textId="77777777" w:rsidR="009D5AB0" w:rsidRPr="00172AB5" w:rsidRDefault="009D5AB0" w:rsidP="009D5A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2AB5">
        <w:rPr>
          <w:rFonts w:ascii="Arial" w:hAnsi="Arial" w:cs="Arial"/>
          <w:sz w:val="22"/>
          <w:szCs w:val="22"/>
          <w:u w:val="single"/>
        </w:rPr>
        <w:t xml:space="preserve">Acceptance Criteria </w:t>
      </w:r>
      <w:r>
        <w:rPr>
          <w:rFonts w:ascii="Arial" w:hAnsi="Arial" w:cs="Arial"/>
          <w:sz w:val="22"/>
          <w:szCs w:val="22"/>
        </w:rPr>
        <w:t xml:space="preserve">- Acceptance criteria </w:t>
      </w:r>
      <w:r w:rsidRPr="00172AB5">
        <w:rPr>
          <w:rFonts w:ascii="Arial" w:hAnsi="Arial" w:cs="Arial"/>
          <w:sz w:val="22"/>
          <w:szCs w:val="22"/>
        </w:rPr>
        <w:t xml:space="preserve">can vary depending on whether the </w:t>
      </w:r>
      <w:r>
        <w:rPr>
          <w:rFonts w:ascii="Arial" w:hAnsi="Arial" w:cs="Arial"/>
          <w:sz w:val="22"/>
          <w:szCs w:val="22"/>
        </w:rPr>
        <w:t>product will be</w:t>
      </w:r>
      <w:r w:rsidRPr="00172AB5">
        <w:rPr>
          <w:rFonts w:ascii="Arial" w:hAnsi="Arial" w:cs="Arial"/>
          <w:sz w:val="22"/>
          <w:szCs w:val="22"/>
        </w:rPr>
        <w:t xml:space="preserve"> 100 percent </w:t>
      </w:r>
      <w:r>
        <w:rPr>
          <w:rFonts w:ascii="Arial" w:hAnsi="Arial" w:cs="Arial"/>
          <w:sz w:val="22"/>
          <w:szCs w:val="22"/>
        </w:rPr>
        <w:t>volumetrically</w:t>
      </w:r>
      <w:r w:rsidRPr="00172AB5">
        <w:rPr>
          <w:rFonts w:ascii="Arial" w:hAnsi="Arial" w:cs="Arial"/>
          <w:sz w:val="22"/>
          <w:szCs w:val="22"/>
        </w:rPr>
        <w:t xml:space="preserve"> inspected</w:t>
      </w:r>
      <w:r>
        <w:rPr>
          <w:rFonts w:ascii="Arial" w:hAnsi="Arial" w:cs="Arial"/>
          <w:sz w:val="22"/>
          <w:szCs w:val="22"/>
        </w:rPr>
        <w:t xml:space="preserve"> using another NDT method</w:t>
      </w:r>
      <w:r w:rsidRPr="00172AB5">
        <w:rPr>
          <w:rFonts w:ascii="Arial" w:hAnsi="Arial" w:cs="Arial"/>
          <w:sz w:val="22"/>
          <w:szCs w:val="22"/>
        </w:rPr>
        <w:t xml:space="preserve">. </w:t>
      </w:r>
      <w:r w:rsidR="0001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QAR must be cognizant of all NDT inspections to </w:t>
      </w:r>
      <w:proofErr w:type="gramStart"/>
      <w:r>
        <w:rPr>
          <w:rFonts w:ascii="Arial" w:hAnsi="Arial" w:cs="Arial"/>
          <w:sz w:val="22"/>
          <w:szCs w:val="22"/>
        </w:rPr>
        <w:t>be performed</w:t>
      </w:r>
      <w:proofErr w:type="gramEnd"/>
      <w:r>
        <w:rPr>
          <w:rFonts w:ascii="Arial" w:hAnsi="Arial" w:cs="Arial"/>
          <w:sz w:val="22"/>
          <w:szCs w:val="22"/>
        </w:rPr>
        <w:t xml:space="preserve"> that may affect acceptance criteria.</w:t>
      </w:r>
    </w:p>
    <w:p w14:paraId="314A62AA" w14:textId="50BA28CF" w:rsidR="000C1FA6" w:rsidRPr="00353E7A" w:rsidRDefault="000C1FA6" w:rsidP="00353E7A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53E7A">
        <w:rPr>
          <w:rFonts w:ascii="Arial" w:hAnsi="Arial" w:cs="Arial"/>
          <w:sz w:val="22"/>
          <w:szCs w:val="22"/>
          <w:u w:val="single"/>
        </w:rPr>
        <w:t>Inadequate</w:t>
      </w:r>
      <w:r w:rsidR="009D5AB0" w:rsidRPr="00353E7A">
        <w:rPr>
          <w:rFonts w:ascii="Arial" w:hAnsi="Arial" w:cs="Arial"/>
          <w:sz w:val="22"/>
          <w:szCs w:val="22"/>
          <w:u w:val="single"/>
        </w:rPr>
        <w:t xml:space="preserve"> Process Controls</w:t>
      </w:r>
      <w:r w:rsidR="009D5AB0" w:rsidRPr="00353E7A">
        <w:rPr>
          <w:rFonts w:ascii="Arial" w:hAnsi="Arial" w:cs="Arial"/>
          <w:sz w:val="22"/>
          <w:szCs w:val="22"/>
        </w:rPr>
        <w:t xml:space="preserve"> – Supplier must provide the necessary controls to ensure that the penetrant system, materials and equipment provide an acceptable level of performance.</w:t>
      </w:r>
      <w:r w:rsidR="00353E7A">
        <w:rPr>
          <w:rFonts w:ascii="Arial" w:hAnsi="Arial" w:cs="Arial"/>
          <w:sz w:val="22"/>
          <w:szCs w:val="22"/>
        </w:rPr>
        <w:t xml:space="preserve">  </w:t>
      </w:r>
    </w:p>
    <w:p w14:paraId="314A62AB" w14:textId="7EAB2E4D" w:rsidR="00017720" w:rsidRDefault="000C1FA6" w:rsidP="000C1F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1FA6">
        <w:rPr>
          <w:rFonts w:ascii="Arial" w:hAnsi="Arial" w:cs="Arial"/>
          <w:u w:val="single"/>
        </w:rPr>
        <w:t>Inadequate</w:t>
      </w:r>
      <w:r w:rsidR="009D5AB0" w:rsidRPr="000C1FA6">
        <w:rPr>
          <w:rFonts w:ascii="Arial" w:hAnsi="Arial" w:cs="Arial"/>
          <w:u w:val="single"/>
        </w:rPr>
        <w:t xml:space="preserve"> Technique</w:t>
      </w:r>
      <w:r w:rsidR="009D5AB0" w:rsidRPr="000C1FA6">
        <w:rPr>
          <w:rFonts w:ascii="Arial" w:hAnsi="Arial" w:cs="Arial"/>
        </w:rPr>
        <w:t xml:space="preserve"> – </w:t>
      </w:r>
      <w:r w:rsidR="0059717A">
        <w:rPr>
          <w:rFonts w:ascii="Arial" w:hAnsi="Arial" w:cs="Arial"/>
        </w:rPr>
        <w:t>P</w:t>
      </w:r>
      <w:r w:rsidR="009D5AB0" w:rsidRPr="000C1FA6">
        <w:rPr>
          <w:rFonts w:ascii="Arial" w:hAnsi="Arial" w:cs="Arial"/>
        </w:rPr>
        <w:t xml:space="preserve">oor </w:t>
      </w:r>
      <w:r w:rsidR="0059717A">
        <w:rPr>
          <w:rFonts w:ascii="Arial" w:hAnsi="Arial" w:cs="Arial"/>
        </w:rPr>
        <w:t xml:space="preserve">or improper </w:t>
      </w:r>
      <w:r w:rsidR="009D5AB0" w:rsidRPr="000C1FA6">
        <w:rPr>
          <w:rFonts w:ascii="Arial" w:hAnsi="Arial" w:cs="Arial"/>
        </w:rPr>
        <w:t xml:space="preserve">technique </w:t>
      </w:r>
      <w:r w:rsidR="0059717A">
        <w:rPr>
          <w:rFonts w:ascii="Arial" w:hAnsi="Arial" w:cs="Arial"/>
        </w:rPr>
        <w:t>attributes could cause</w:t>
      </w:r>
      <w:r w:rsidR="009D5AB0" w:rsidRPr="000C1FA6">
        <w:rPr>
          <w:rFonts w:ascii="Arial" w:hAnsi="Arial" w:cs="Arial"/>
        </w:rPr>
        <w:t xml:space="preserve"> invalid and questionable results due to</w:t>
      </w:r>
      <w:r w:rsidR="00017720">
        <w:rPr>
          <w:rFonts w:ascii="Arial" w:hAnsi="Arial" w:cs="Arial"/>
        </w:rPr>
        <w:t>:</w:t>
      </w:r>
    </w:p>
    <w:p w14:paraId="314A62AC" w14:textId="493AADB5" w:rsidR="00017720" w:rsidRDefault="00017720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C1FA6">
        <w:rPr>
          <w:rFonts w:ascii="Arial" w:hAnsi="Arial" w:cs="Arial"/>
        </w:rPr>
        <w:t>mproper final pre-test cleaning or</w:t>
      </w:r>
      <w:r w:rsidRPr="000C1FA6">
        <w:rPr>
          <w:rFonts w:ascii="Arial" w:hAnsi="Arial" w:cs="Arial"/>
          <w:i/>
        </w:rPr>
        <w:t xml:space="preserve"> </w:t>
      </w:r>
      <w:r w:rsidRPr="000C1FA6">
        <w:rPr>
          <w:rFonts w:ascii="Arial" w:hAnsi="Arial" w:cs="Arial"/>
        </w:rPr>
        <w:t>excess</w:t>
      </w:r>
      <w:r w:rsidR="0059717A">
        <w:rPr>
          <w:rFonts w:ascii="Arial" w:hAnsi="Arial" w:cs="Arial"/>
        </w:rPr>
        <w:t>ive penetrant</w:t>
      </w:r>
      <w:r w:rsidRPr="000C1FA6">
        <w:rPr>
          <w:rFonts w:ascii="Arial" w:hAnsi="Arial" w:cs="Arial"/>
        </w:rPr>
        <w:t xml:space="preserve"> removal </w:t>
      </w:r>
      <w:r w:rsidR="00353E7A">
        <w:rPr>
          <w:rFonts w:ascii="Arial" w:hAnsi="Arial" w:cs="Arial"/>
        </w:rPr>
        <w:t xml:space="preserve">which </w:t>
      </w:r>
      <w:r w:rsidR="0059717A">
        <w:rPr>
          <w:rFonts w:ascii="Arial" w:hAnsi="Arial" w:cs="Arial"/>
        </w:rPr>
        <w:t>could</w:t>
      </w:r>
      <w:r w:rsidRPr="000C1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reduce the </w:t>
      </w:r>
      <w:r w:rsidR="0059717A">
        <w:rPr>
          <w:rFonts w:ascii="Arial" w:hAnsi="Arial" w:cs="Arial"/>
        </w:rPr>
        <w:t xml:space="preserve">test </w:t>
      </w:r>
      <w:r>
        <w:rPr>
          <w:rFonts w:ascii="Arial" w:hAnsi="Arial" w:cs="Arial"/>
        </w:rPr>
        <w:t>sensitivity</w:t>
      </w:r>
      <w:r w:rsidRPr="00017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59717A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result</w:t>
      </w:r>
      <w:r w:rsidRPr="009D5AB0">
        <w:rPr>
          <w:rFonts w:ascii="Arial" w:hAnsi="Arial" w:cs="Arial"/>
        </w:rPr>
        <w:t xml:space="preserve"> in blocking </w:t>
      </w:r>
      <w:r w:rsidR="0059717A">
        <w:rPr>
          <w:rFonts w:ascii="Arial" w:hAnsi="Arial" w:cs="Arial"/>
        </w:rPr>
        <w:t xml:space="preserve">or missing </w:t>
      </w:r>
      <w:r w:rsidRPr="009D5AB0">
        <w:rPr>
          <w:rFonts w:ascii="Arial" w:hAnsi="Arial" w:cs="Arial"/>
        </w:rPr>
        <w:t>the dete</w:t>
      </w:r>
      <w:r>
        <w:rPr>
          <w:rFonts w:ascii="Arial" w:hAnsi="Arial" w:cs="Arial"/>
        </w:rPr>
        <w:t xml:space="preserve">ction of </w:t>
      </w:r>
      <w:r w:rsidR="0059717A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indications</w:t>
      </w:r>
    </w:p>
    <w:p w14:paraId="314A62AD" w14:textId="5AE3E2C0" w:rsidR="00017720" w:rsidRDefault="00353E7A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inadequate </w:t>
      </w:r>
      <w:r w:rsidR="0059717A">
        <w:rPr>
          <w:rFonts w:ascii="Arial" w:hAnsi="Arial" w:cs="Arial"/>
        </w:rPr>
        <w:t xml:space="preserve">visible or fluorescent </w:t>
      </w:r>
      <w:r w:rsidR="009D5AB0" w:rsidRPr="000C1FA6">
        <w:rPr>
          <w:rFonts w:ascii="Arial" w:hAnsi="Arial" w:cs="Arial"/>
        </w:rPr>
        <w:t>lighting in the inspection area</w:t>
      </w:r>
    </w:p>
    <w:p w14:paraId="314A62AE" w14:textId="77777777" w:rsidR="00353E7A" w:rsidRDefault="009D5AB0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1FA6">
        <w:rPr>
          <w:rFonts w:ascii="Arial" w:hAnsi="Arial" w:cs="Arial"/>
        </w:rPr>
        <w:t>improper penetrant application</w:t>
      </w:r>
    </w:p>
    <w:p w14:paraId="314A62AF" w14:textId="77777777" w:rsidR="00017720" w:rsidRDefault="00353E7A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3159D">
        <w:rPr>
          <w:rFonts w:ascii="Arial" w:hAnsi="Arial" w:cs="Arial"/>
        </w:rPr>
        <w:t>nsufficient coverage of the full area of interest</w:t>
      </w:r>
    </w:p>
    <w:p w14:paraId="314A62B0" w14:textId="199512FC" w:rsidR="00017720" w:rsidRDefault="00017720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17720">
        <w:rPr>
          <w:rFonts w:ascii="Arial" w:hAnsi="Arial" w:cs="Arial"/>
        </w:rPr>
        <w:t>mproper application of developer (pooling</w:t>
      </w:r>
      <w:r w:rsidR="0059717A">
        <w:rPr>
          <w:rFonts w:ascii="Arial" w:hAnsi="Arial" w:cs="Arial"/>
        </w:rPr>
        <w:t xml:space="preserve"> or splatter</w:t>
      </w:r>
      <w:r w:rsidRPr="00017720">
        <w:rPr>
          <w:rFonts w:ascii="Arial" w:hAnsi="Arial" w:cs="Arial"/>
        </w:rPr>
        <w:t xml:space="preserve">) </w:t>
      </w:r>
      <w:r w:rsidR="00353E7A">
        <w:rPr>
          <w:rFonts w:ascii="Arial" w:hAnsi="Arial" w:cs="Arial"/>
        </w:rPr>
        <w:t xml:space="preserve">which </w:t>
      </w:r>
      <w:r w:rsidRPr="00017720">
        <w:rPr>
          <w:rFonts w:ascii="Arial" w:hAnsi="Arial" w:cs="Arial"/>
        </w:rPr>
        <w:t xml:space="preserve">can mask defects </w:t>
      </w:r>
    </w:p>
    <w:p w14:paraId="314A62B1" w14:textId="77777777" w:rsidR="00017720" w:rsidRPr="00017720" w:rsidRDefault="009D5AB0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17720">
        <w:rPr>
          <w:rFonts w:ascii="Arial" w:hAnsi="Arial" w:cs="Arial"/>
        </w:rPr>
        <w:t>poor handling of test specimen</w:t>
      </w:r>
    </w:p>
    <w:p w14:paraId="314A62B2" w14:textId="77777777" w:rsidR="00017720" w:rsidRPr="00017720" w:rsidRDefault="000C1FA6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1FA6">
        <w:rPr>
          <w:rFonts w:ascii="Arial" w:hAnsi="Arial" w:cs="Arial"/>
        </w:rPr>
        <w:t>i</w:t>
      </w:r>
      <w:r w:rsidRPr="000C1FA6">
        <w:rPr>
          <w:rFonts w:ascii="Arial" w:hAnsi="Arial" w:cs="Arial"/>
          <w:bCs/>
        </w:rPr>
        <w:t>ncorrect inspection surface temperature</w:t>
      </w:r>
    </w:p>
    <w:p w14:paraId="314A62B3" w14:textId="77777777" w:rsidR="00017720" w:rsidRPr="00017720" w:rsidRDefault="000C1FA6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1FA6">
        <w:rPr>
          <w:rFonts w:ascii="Arial" w:hAnsi="Arial" w:cs="Arial"/>
          <w:bCs/>
        </w:rPr>
        <w:t>incorrect water wash temperature or pressure</w:t>
      </w:r>
    </w:p>
    <w:p w14:paraId="314A62B4" w14:textId="77777777" w:rsidR="00017720" w:rsidRPr="00017720" w:rsidRDefault="00017720" w:rsidP="000177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i</w:t>
      </w:r>
      <w:r w:rsidR="000C1FA6" w:rsidRPr="000C1FA6">
        <w:rPr>
          <w:rFonts w:ascii="Arial" w:hAnsi="Arial" w:cs="Arial"/>
          <w:bCs/>
        </w:rPr>
        <w:t>naccessible areas on parts not adequately masked to preclude loss of cleanliness</w:t>
      </w:r>
    </w:p>
    <w:p w14:paraId="314A62B5" w14:textId="3821926C" w:rsidR="009D5AB0" w:rsidRPr="009D5AB0" w:rsidRDefault="000D08C3" w:rsidP="009D5A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Improper or inadequate </w:t>
      </w:r>
      <w:r w:rsidR="00353E7A">
        <w:rPr>
          <w:rFonts w:ascii="Arial" w:hAnsi="Arial" w:cs="Arial"/>
        </w:rPr>
        <w:t>e</w:t>
      </w:r>
      <w:r w:rsidR="009D5AB0" w:rsidRPr="009D5AB0">
        <w:rPr>
          <w:rFonts w:ascii="Arial" w:hAnsi="Arial" w:cs="Arial"/>
        </w:rPr>
        <w:t>valuation and/or reporting of non-relevant indicatio</w:t>
      </w:r>
      <w:r w:rsidR="000C1FA6">
        <w:rPr>
          <w:rFonts w:ascii="Arial" w:hAnsi="Arial" w:cs="Arial"/>
        </w:rPr>
        <w:t xml:space="preserve">ns.  </w:t>
      </w:r>
    </w:p>
    <w:p w14:paraId="314A62B6" w14:textId="285E6385" w:rsidR="009D5AB0" w:rsidRPr="009D5AB0" w:rsidRDefault="009D5AB0" w:rsidP="009D5A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5AB0">
        <w:rPr>
          <w:rFonts w:ascii="Arial" w:hAnsi="Arial" w:cs="Arial"/>
        </w:rPr>
        <w:t>Evaluati</w:t>
      </w:r>
      <w:r w:rsidR="002B651A">
        <w:rPr>
          <w:rFonts w:ascii="Arial" w:hAnsi="Arial" w:cs="Arial"/>
        </w:rPr>
        <w:t>ng</w:t>
      </w:r>
      <w:r w:rsidRPr="009D5AB0">
        <w:rPr>
          <w:rFonts w:ascii="Arial" w:hAnsi="Arial" w:cs="Arial"/>
        </w:rPr>
        <w:t xml:space="preserve"> indications prior to </w:t>
      </w:r>
      <w:r w:rsidR="002B651A">
        <w:rPr>
          <w:rFonts w:ascii="Arial" w:hAnsi="Arial" w:cs="Arial"/>
        </w:rPr>
        <w:t xml:space="preserve">the minimum or after the maximum dwell time may results in </w:t>
      </w:r>
      <w:r w:rsidRPr="009D5AB0">
        <w:rPr>
          <w:rFonts w:ascii="Arial" w:hAnsi="Arial" w:cs="Arial"/>
        </w:rPr>
        <w:t>the improper interpretation of indications.</w:t>
      </w:r>
    </w:p>
    <w:p w14:paraId="314A62B7" w14:textId="77777777" w:rsidR="004C4824" w:rsidRPr="00235D02" w:rsidRDefault="004C4824" w:rsidP="004C4824">
      <w:pPr>
        <w:rPr>
          <w:rFonts w:ascii="Arial" w:hAnsi="Arial" w:cs="Arial"/>
          <w:sz w:val="22"/>
          <w:szCs w:val="22"/>
        </w:rPr>
      </w:pPr>
      <w:r w:rsidRPr="00F169CF">
        <w:rPr>
          <w:rFonts w:ascii="Arial" w:hAnsi="Arial" w:cs="Arial"/>
          <w:b/>
          <w:sz w:val="22"/>
          <w:szCs w:val="22"/>
          <w:u w:val="single"/>
        </w:rPr>
        <w:t>Governing Specifications</w:t>
      </w:r>
      <w:r>
        <w:rPr>
          <w:rFonts w:ascii="Arial" w:hAnsi="Arial" w:cs="Arial"/>
          <w:sz w:val="22"/>
          <w:szCs w:val="22"/>
        </w:rPr>
        <w:t>:</w:t>
      </w:r>
    </w:p>
    <w:p w14:paraId="314A62B8" w14:textId="77777777" w:rsidR="004C4824" w:rsidRPr="004C4824" w:rsidRDefault="001B634B" w:rsidP="000C4992">
      <w:pPr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NAVSEA 250-1500-1</w:t>
      </w:r>
    </w:p>
    <w:p w14:paraId="314A62B9" w14:textId="77777777" w:rsidR="004C4824" w:rsidRPr="004C4824" w:rsidRDefault="004C4824" w:rsidP="000C4992">
      <w:pPr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 xml:space="preserve">MIL-STD-2132 </w:t>
      </w:r>
    </w:p>
    <w:p w14:paraId="314A62BA" w14:textId="466AFA6D" w:rsidR="004C4824" w:rsidRDefault="004C4824" w:rsidP="000C4992">
      <w:pPr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>T9074-AS-GIB-010/271</w:t>
      </w:r>
    </w:p>
    <w:p w14:paraId="111608EF" w14:textId="15616A6E" w:rsidR="008677D8" w:rsidRDefault="008677D8" w:rsidP="008677D8">
      <w:pPr>
        <w:rPr>
          <w:rFonts w:ascii="Arial" w:eastAsia="Calibri" w:hAnsi="Arial" w:cs="Arial"/>
          <w:sz w:val="22"/>
          <w:szCs w:val="22"/>
        </w:rPr>
      </w:pPr>
    </w:p>
    <w:p w14:paraId="15DA1711" w14:textId="77777777" w:rsidR="008677D8" w:rsidRPr="008677D8" w:rsidRDefault="008677D8" w:rsidP="008677D8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677D8"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6AB3AC08" w14:textId="77777777" w:rsidR="008677D8" w:rsidRPr="008677D8" w:rsidRDefault="008677D8" w:rsidP="008677D8">
      <w:pPr>
        <w:outlineLvl w:val="0"/>
        <w:rPr>
          <w:rFonts w:ascii="Arial" w:hAnsi="Arial" w:cs="Arial"/>
          <w:sz w:val="22"/>
          <w:szCs w:val="22"/>
        </w:rPr>
      </w:pPr>
    </w:p>
    <w:p w14:paraId="09DBAC57" w14:textId="77777777" w:rsidR="008677D8" w:rsidRPr="008677D8" w:rsidRDefault="008677D8" w:rsidP="008677D8">
      <w:pPr>
        <w:numPr>
          <w:ilvl w:val="0"/>
          <w:numId w:val="13"/>
        </w:numPr>
        <w:spacing w:after="200" w:line="276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8677D8">
        <w:rPr>
          <w:rFonts w:ascii="Arial" w:hAnsi="Arial" w:cs="Arial"/>
          <w:sz w:val="22"/>
          <w:szCs w:val="22"/>
        </w:rPr>
        <w:t xml:space="preserve">Addendums to this MPS checklist are available to use for a more in-depth process surveillance.  If used, the completed Addendum(s) are to </w:t>
      </w:r>
      <w:proofErr w:type="gramStart"/>
      <w:r w:rsidRPr="008677D8">
        <w:rPr>
          <w:rFonts w:ascii="Arial" w:hAnsi="Arial" w:cs="Arial"/>
          <w:sz w:val="22"/>
          <w:szCs w:val="22"/>
        </w:rPr>
        <w:t>be attached</w:t>
      </w:r>
      <w:proofErr w:type="gramEnd"/>
      <w:r w:rsidRPr="008677D8">
        <w:rPr>
          <w:rFonts w:ascii="Arial" w:hAnsi="Arial" w:cs="Arial"/>
          <w:sz w:val="22"/>
          <w:szCs w:val="22"/>
        </w:rPr>
        <w:t xml:space="preserve"> to the PDREP Surveillance Plan with the base checklist.</w:t>
      </w:r>
    </w:p>
    <w:p w14:paraId="4B6F3BA1" w14:textId="77777777" w:rsidR="008677D8" w:rsidRPr="008677D8" w:rsidRDefault="008677D8" w:rsidP="008677D8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8677D8">
        <w:rPr>
          <w:rFonts w:ascii="Arial" w:hAnsi="Arial" w:cs="Arial"/>
          <w:sz w:val="22"/>
          <w:szCs w:val="22"/>
        </w:rPr>
        <w:t xml:space="preserve"> </w:t>
      </w:r>
    </w:p>
    <w:p w14:paraId="275BFF2E" w14:textId="77777777" w:rsidR="00A12B23" w:rsidRPr="00E4369C" w:rsidRDefault="00A12B23" w:rsidP="00A12B2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</w:rPr>
      </w:pPr>
      <w:r w:rsidRPr="00E4369C">
        <w:rPr>
          <w:rFonts w:ascii="Arial" w:hAnsi="Arial" w:cs="Arial"/>
        </w:rPr>
        <w:t>03 MPR-MPS -  Addendum 1 – NDT Qualification</w:t>
      </w:r>
      <w:r>
        <w:rPr>
          <w:rFonts w:ascii="Arial" w:hAnsi="Arial" w:cs="Arial"/>
        </w:rPr>
        <w:t>,</w:t>
      </w:r>
      <w:r w:rsidRPr="00E4369C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 xml:space="preserve"> and Oversight</w:t>
      </w:r>
    </w:p>
    <w:p w14:paraId="054F67E8" w14:textId="5CA7AB1A" w:rsidR="008677D8" w:rsidRPr="008677D8" w:rsidRDefault="008677D8" w:rsidP="00A12B23">
      <w:pPr>
        <w:spacing w:after="200" w:line="276" w:lineRule="auto"/>
        <w:ind w:left="1080"/>
        <w:contextualSpacing/>
        <w:outlineLvl w:val="0"/>
        <w:rPr>
          <w:rFonts w:ascii="Arial" w:hAnsi="Arial" w:cs="Arial"/>
          <w:sz w:val="22"/>
          <w:szCs w:val="22"/>
        </w:rPr>
      </w:pPr>
    </w:p>
    <w:p w14:paraId="2C6367E8" w14:textId="77777777" w:rsidR="008677D8" w:rsidRDefault="008677D8" w:rsidP="004C4824">
      <w:pPr>
        <w:spacing w:before="24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01A1C44" w14:textId="77777777" w:rsidR="008677D8" w:rsidRDefault="008677D8" w:rsidP="004C4824">
      <w:pPr>
        <w:spacing w:before="24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C424E84" w14:textId="77777777" w:rsidR="008677D8" w:rsidRDefault="008677D8" w:rsidP="004C4824">
      <w:pPr>
        <w:spacing w:before="24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14A62BB" w14:textId="7CBA75A8" w:rsidR="004C4824" w:rsidRPr="00F169CF" w:rsidRDefault="004C4824" w:rsidP="004C4824">
      <w:pPr>
        <w:spacing w:before="24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General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nstructions for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erforming </w:t>
      </w:r>
      <w:r w:rsidR="00CF6A0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Penetrant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Testing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Process Reviews</w:t>
      </w:r>
      <w:r w:rsidRPr="00F169C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14A62BC" w14:textId="77777777" w:rsidR="004C4824" w:rsidRDefault="004C4824" w:rsidP="004C482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169CF">
        <w:rPr>
          <w:rFonts w:ascii="Arial" w:hAnsi="Arial" w:cs="Arial"/>
          <w:color w:val="000000"/>
          <w:sz w:val="22"/>
          <w:szCs w:val="22"/>
        </w:rPr>
        <w:t>Navy Supplier contracts may invoke various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governing NDT specifications.</w:t>
      </w:r>
      <w:r w:rsidR="00F151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This checklist may not include all of the requirements of all of the possible specifications that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may be called out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a Navy contract and is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therefore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offered as guidance.</w:t>
      </w:r>
      <w:r w:rsidR="00F151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It is incumbent </w:t>
      </w:r>
      <w:r>
        <w:rPr>
          <w:rFonts w:ascii="Arial" w:hAnsi="Arial" w:cs="Arial"/>
          <w:color w:val="000000"/>
          <w:sz w:val="22"/>
          <w:szCs w:val="22"/>
        </w:rPr>
        <w:t>up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on the QAR to review the governing specifications imposed on the supplier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being audited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and adjust this checklist accordingly.</w:t>
      </w:r>
      <w:r w:rsidR="00F151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Additional checklists regarding Mil-STD, ASTM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and personnel certification specifications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can be found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the NSEO NDT</w:t>
      </w:r>
      <w:r>
        <w:rPr>
          <w:rFonts w:ascii="Arial" w:hAnsi="Arial" w:cs="Arial"/>
          <w:color w:val="000000"/>
          <w:sz w:val="22"/>
          <w:szCs w:val="22"/>
        </w:rPr>
        <w:t xml:space="preserve"> Toolbox</w:t>
      </w:r>
      <w:r w:rsidRPr="00F169CF">
        <w:rPr>
          <w:rFonts w:ascii="Arial" w:hAnsi="Arial" w:cs="Arial"/>
          <w:color w:val="000000"/>
          <w:sz w:val="22"/>
          <w:szCs w:val="22"/>
        </w:rPr>
        <w:t>.</w:t>
      </w:r>
    </w:p>
    <w:p w14:paraId="314A62BD" w14:textId="77777777" w:rsidR="00F169CF" w:rsidRDefault="004C4824" w:rsidP="00875564">
      <w:pPr>
        <w:pStyle w:val="ListParagraph"/>
        <w:ind w:left="0" w:firstLine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U</w:t>
      </w:r>
      <w:r w:rsidRPr="00F169CF">
        <w:rPr>
          <w:rFonts w:ascii="Arial" w:hAnsi="Arial" w:cs="Arial"/>
          <w:color w:val="000000"/>
        </w:rPr>
        <w:t xml:space="preserve">se this over-arching checklist in tandem with the </w:t>
      </w:r>
      <w:r>
        <w:rPr>
          <w:rFonts w:ascii="Arial" w:hAnsi="Arial" w:cs="Arial"/>
          <w:color w:val="000000"/>
        </w:rPr>
        <w:t xml:space="preserve">additional, </w:t>
      </w:r>
      <w:r w:rsidRPr="00F169CF">
        <w:rPr>
          <w:rFonts w:ascii="Arial" w:hAnsi="Arial" w:cs="Arial"/>
          <w:color w:val="000000"/>
        </w:rPr>
        <w:t>specific checklists.</w:t>
      </w:r>
      <w:r>
        <w:rPr>
          <w:rFonts w:ascii="Arial" w:hAnsi="Arial" w:cs="Arial"/>
          <w:color w:val="000000"/>
        </w:rPr>
        <w:t xml:space="preserve"> </w:t>
      </w:r>
      <w:r w:rsidR="006E0E75" w:rsidRPr="006E0E75">
        <w:rPr>
          <w:rFonts w:ascii="Arial" w:eastAsia="Times New Roman" w:hAnsi="Arial" w:cs="Arial"/>
        </w:rPr>
        <w:t>(Example: an audit of an NDT lab for p</w:t>
      </w:r>
      <w:r w:rsidR="00CF6A0E">
        <w:rPr>
          <w:rFonts w:ascii="Arial" w:eastAsia="Times New Roman" w:hAnsi="Arial" w:cs="Arial"/>
        </w:rPr>
        <w:t>enetrant</w:t>
      </w:r>
      <w:r w:rsidR="006E0E75" w:rsidRPr="006E0E75">
        <w:rPr>
          <w:rFonts w:ascii="Arial" w:eastAsia="Times New Roman" w:hAnsi="Arial" w:cs="Arial"/>
        </w:rPr>
        <w:t xml:space="preserve"> </w:t>
      </w:r>
      <w:r w:rsidR="00CF6A0E">
        <w:rPr>
          <w:rFonts w:ascii="Arial" w:eastAsia="Times New Roman" w:hAnsi="Arial" w:cs="Arial"/>
        </w:rPr>
        <w:t xml:space="preserve">testing </w:t>
      </w:r>
      <w:r w:rsidR="006E0E75" w:rsidRPr="006E0E75">
        <w:rPr>
          <w:rFonts w:ascii="Arial" w:eastAsia="Times New Roman" w:hAnsi="Arial" w:cs="Arial"/>
        </w:rPr>
        <w:t>may require the use of this checklist, the NAVSEA-250-1500 checklist, the SNT-TC-1a checklist and possibly numerous MIL-STD and/or ASTM checklists.)</w:t>
      </w:r>
      <w:r w:rsidR="00F169CF">
        <w:rPr>
          <w:rFonts w:ascii="Arial" w:hAnsi="Arial" w:cs="Arial"/>
          <w:b/>
          <w:color w:val="000000"/>
        </w:rPr>
        <w:br w:type="page"/>
      </w:r>
    </w:p>
    <w:p w14:paraId="2A509EE6" w14:textId="77777777" w:rsidR="002769F1" w:rsidRPr="00C94B4A" w:rsidRDefault="002769F1" w:rsidP="002769F1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MANPOWER:</w:t>
      </w:r>
    </w:p>
    <w:p w14:paraId="71EC9E5D" w14:textId="77777777" w:rsidR="002769F1" w:rsidRPr="00252DC2" w:rsidRDefault="002769F1" w:rsidP="002769F1">
      <w:pPr>
        <w:numPr>
          <w:ilvl w:val="0"/>
          <w:numId w:val="4"/>
        </w:numPr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  <w:r w:rsidRPr="00252DC2">
        <w:rPr>
          <w:rFonts w:ascii="Arial" w:hAnsi="Arial" w:cs="Arial"/>
          <w:sz w:val="22"/>
          <w:szCs w:val="22"/>
        </w:rPr>
        <w:t>Is there a Written Practice for the control and administration of NDT personnel training, examination, certification and oversight approved by the Level III Examiner? (Addendum 1 available if needed)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7992F4B1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1D845A8F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5C214DA" w14:textId="77777777" w:rsidR="002769F1" w:rsidRPr="00C94B4A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performing the </w:t>
      </w:r>
      <w:r>
        <w:rPr>
          <w:rFonts w:ascii="Arial" w:hAnsi="Arial" w:cs="Arial"/>
          <w:color w:val="000000"/>
          <w:sz w:val="22"/>
          <w:szCs w:val="22"/>
        </w:rPr>
        <w:t>inspection and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testing </w:t>
      </w:r>
      <w:r>
        <w:rPr>
          <w:rFonts w:ascii="Arial" w:hAnsi="Arial" w:cs="Arial"/>
          <w:color w:val="000000"/>
          <w:sz w:val="22"/>
          <w:szCs w:val="22"/>
        </w:rPr>
        <w:t>funct</w:t>
      </w:r>
      <w:r w:rsidRPr="00C94B4A">
        <w:rPr>
          <w:rFonts w:ascii="Arial" w:hAnsi="Arial" w:cs="Arial"/>
          <w:color w:val="000000"/>
          <w:sz w:val="22"/>
          <w:szCs w:val="22"/>
        </w:rPr>
        <w:t>ions of the appropriate skill/experience level and/or properly trained/certified to p</w:t>
      </w:r>
      <w:r>
        <w:rPr>
          <w:rFonts w:ascii="Arial" w:hAnsi="Arial" w:cs="Arial"/>
          <w:color w:val="000000"/>
          <w:sz w:val="22"/>
          <w:szCs w:val="22"/>
        </w:rPr>
        <w:t>erform the required inspections/tests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02705E81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51A6AE0F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BE6214E" w14:textId="77777777" w:rsidR="002769F1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14261">
        <w:rPr>
          <w:rFonts w:ascii="Arial" w:hAnsi="Arial" w:cs="Arial"/>
          <w:color w:val="000000"/>
          <w:sz w:val="22"/>
          <w:szCs w:val="22"/>
        </w:rPr>
        <w:t xml:space="preserve">Record all operations observed (include type and specification, where applicable) and the corresponding </w:t>
      </w:r>
      <w:r>
        <w:rPr>
          <w:rFonts w:ascii="Arial" w:hAnsi="Arial" w:cs="Arial"/>
          <w:color w:val="000000"/>
          <w:sz w:val="22"/>
          <w:szCs w:val="22"/>
        </w:rPr>
        <w:t>inspectors</w:t>
      </w:r>
      <w:r w:rsidRPr="00014261">
        <w:rPr>
          <w:rFonts w:ascii="Arial" w:hAnsi="Arial" w:cs="Arial"/>
          <w:color w:val="000000"/>
          <w:sz w:val="22"/>
          <w:szCs w:val="22"/>
        </w:rPr>
        <w:t>’ names.</w:t>
      </w:r>
      <w:r>
        <w:rPr>
          <w:rFonts w:ascii="Arial" w:hAnsi="Arial" w:cs="Arial"/>
          <w:color w:val="000000"/>
          <w:sz w:val="22"/>
          <w:szCs w:val="22"/>
        </w:rPr>
        <w:t xml:space="preserve">  Are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expired and are they still working in the process?</w:t>
      </w:r>
      <w:r>
        <w:rPr>
          <w:rFonts w:ascii="Arial" w:hAnsi="Arial" w:cs="Arial"/>
          <w:color w:val="000000"/>
          <w:sz w:val="22"/>
          <w:szCs w:val="22"/>
        </w:rPr>
        <w:t xml:space="preserve"> (NAV03-9)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0FD24837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369867C9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1291051" w14:textId="77777777" w:rsidR="002769F1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Are all NDT personnel, including the examiner, recertified by examination at a minimum interval as required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by specification? (NAV03-3)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7D1ADC" w14:paraId="60A17413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6F63BEF3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CEEEA39" w14:textId="77777777" w:rsidR="002769F1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adequate records available to administer personnel qualification (e.g. name, evidence of examination given, grade, re-certification dates, signature of examiner)? (NAV03-4)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5F2AF9A0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649C6712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EB75209" w14:textId="77777777" w:rsidR="002769F1" w:rsidRDefault="002769F1" w:rsidP="002769F1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29D2CDC1" w14:textId="77777777" w:rsidR="002769F1" w:rsidRDefault="002769F1" w:rsidP="002769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172C3E95" w14:textId="77777777" w:rsidR="002769F1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lastRenderedPageBreak/>
        <w:t xml:space="preserve">Do records include evidence of performance of applicable NDT during the last 9 months or performance of required surveillance and technical performance evaluations as applicable to maintain qualification? (NAV03-5) </w:t>
      </w:r>
      <w:r w:rsidRPr="00E4369C">
        <w:rPr>
          <w:rFonts w:ascii="Arial" w:hAnsi="Arial" w:cs="Arial"/>
          <w:b/>
          <w:i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46B80D00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176988F6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DD7855B" w14:textId="77777777" w:rsidR="002769F1" w:rsidRPr="00C94B4A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vision test records available?  Do vision test records note corrective aids (glasses) when applicable?  Do these records indicate a J1 Jaeger test or equivalent brightness discrimination on an annual basis, when applicable?  (NAV03-6A/B/7)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23661E5D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7023AB0E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FA7AD61" w14:textId="77777777" w:rsidR="002769F1" w:rsidRPr="00C94B4A" w:rsidRDefault="002769F1" w:rsidP="002769F1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394628C8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7EB322AC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39743B7" w14:textId="77777777" w:rsidR="002769F1" w:rsidRPr="00C94B4A" w:rsidRDefault="002769F1" w:rsidP="002769F1">
      <w:pPr>
        <w:numPr>
          <w:ilvl w:val="0"/>
          <w:numId w:val="4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t xml:space="preserve">Is there a corrective action system or remedial training plan in place for when inspector errors occur and is there evidence that it </w:t>
      </w:r>
      <w:proofErr w:type="gramStart"/>
      <w:r>
        <w:rPr>
          <w:rFonts w:ascii="Arial" w:hAnsi="Arial" w:cs="Arial"/>
          <w:sz w:val="22"/>
          <w:szCs w:val="22"/>
        </w:rPr>
        <w:t xml:space="preserve">is </w:t>
      </w:r>
      <w:r w:rsidRPr="00E4369C">
        <w:rPr>
          <w:rFonts w:ascii="Arial" w:hAnsi="Arial" w:cs="Arial"/>
          <w:sz w:val="22"/>
          <w:szCs w:val="22"/>
        </w:rPr>
        <w:t>followed</w:t>
      </w:r>
      <w:proofErr w:type="gramEnd"/>
      <w:r w:rsidRPr="00E4369C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769F1" w:rsidRPr="00C94B4A" w14:paraId="419D9ED4" w14:textId="77777777" w:rsidTr="009638AA">
        <w:trPr>
          <w:trHeight w:val="1440"/>
        </w:trPr>
        <w:tc>
          <w:tcPr>
            <w:tcW w:w="9576" w:type="dxa"/>
            <w:shd w:val="clear" w:color="auto" w:fill="auto"/>
          </w:tcPr>
          <w:p w14:paraId="6D0DB31F" w14:textId="77777777" w:rsidR="002769F1" w:rsidRPr="007D1ADC" w:rsidRDefault="002769F1" w:rsidP="009638A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DB" w14:textId="77777777"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</w:p>
    <w:p w14:paraId="314A62DC" w14:textId="77777777"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314A62DD" w14:textId="77777777" w:rsidR="00CC473B" w:rsidRPr="00C94B4A" w:rsidRDefault="00684208" w:rsidP="000C4992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materials</w:t>
      </w:r>
      <w:r w:rsidR="00B740BF">
        <w:rPr>
          <w:rFonts w:ascii="Arial" w:hAnsi="Arial"/>
          <w:color w:val="000000"/>
          <w:sz w:val="22"/>
        </w:rPr>
        <w:t xml:space="preserve">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314A62DF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314A62DE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E0" w14:textId="77777777" w:rsidR="000A251A" w:rsidRDefault="000A251A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page"/>
      </w:r>
    </w:p>
    <w:p w14:paraId="314A62E1" w14:textId="77777777" w:rsidR="00CC473B" w:rsidRPr="00C94B4A" w:rsidRDefault="00B14DB6" w:rsidP="000C4992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</w:rPr>
        <w:lastRenderedPageBreak/>
        <w:t>Are certifications for materials used</w:t>
      </w:r>
      <w:proofErr w:type="gramEnd"/>
      <w:r>
        <w:rPr>
          <w:rFonts w:ascii="Arial" w:hAnsi="Arial"/>
          <w:color w:val="000000"/>
          <w:sz w:val="22"/>
        </w:rPr>
        <w:t xml:space="preserve"> in the process reviewed for acceptance and maintained on file for review?</w:t>
      </w:r>
      <w:r w:rsidR="000A251A">
        <w:rPr>
          <w:rFonts w:ascii="Arial" w:hAnsi="Arial"/>
          <w:color w:val="000000"/>
          <w:sz w:val="22"/>
        </w:rPr>
        <w:t xml:space="preserve">  Are penetrant materials traceable to the certifications? (NAV03-22B)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314A62E3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314A62E2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E4" w14:textId="77777777" w:rsidR="00CC473B" w:rsidRPr="000A251A" w:rsidRDefault="00B14DB6" w:rsidP="000C4992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0A251A">
        <w:rPr>
          <w:rFonts w:ascii="Arial" w:hAnsi="Arial"/>
          <w:color w:val="000000"/>
          <w:sz w:val="22"/>
        </w:rPr>
        <w:t xml:space="preserve">Do the materials comply with contract/specification and/or supplier-imposed technical requirements?  </w:t>
      </w:r>
      <w:r w:rsidR="000A251A" w:rsidRPr="000A251A">
        <w:rPr>
          <w:rFonts w:ascii="Arial" w:hAnsi="Arial"/>
          <w:color w:val="000000"/>
          <w:sz w:val="22"/>
        </w:rPr>
        <w:t xml:space="preserve">Are the penetrant materials used listed in the approved procedure (cleaners, penetrants, solvent, </w:t>
      </w:r>
      <w:proofErr w:type="gramStart"/>
      <w:r w:rsidR="000A251A" w:rsidRPr="000A251A">
        <w:rPr>
          <w:rFonts w:ascii="Arial" w:hAnsi="Arial"/>
          <w:color w:val="000000"/>
          <w:sz w:val="22"/>
        </w:rPr>
        <w:t>developer</w:t>
      </w:r>
      <w:proofErr w:type="gramEnd"/>
      <w:r w:rsidR="000A251A" w:rsidRPr="000A251A">
        <w:rPr>
          <w:rFonts w:ascii="Arial" w:hAnsi="Arial"/>
          <w:color w:val="000000"/>
          <w:sz w:val="22"/>
        </w:rPr>
        <w:t>)?</w:t>
      </w:r>
      <w:r w:rsidR="000A251A">
        <w:rPr>
          <w:rFonts w:ascii="Arial" w:hAnsi="Arial"/>
          <w:color w:val="000000"/>
          <w:sz w:val="22"/>
        </w:rPr>
        <w:t xml:space="preserve">  </w:t>
      </w:r>
      <w:r w:rsidRPr="000A251A"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  <w:r w:rsidR="000A251A"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  <w:r w:rsidR="000A251A">
        <w:rPr>
          <w:rFonts w:ascii="Arial" w:hAnsi="Arial"/>
          <w:bCs/>
          <w:iCs/>
          <w:color w:val="000000"/>
          <w:sz w:val="22"/>
        </w:rPr>
        <w:t>(NAV03-22A)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314A62E6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314A62E5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E7" w14:textId="77777777" w:rsidR="00CC473B" w:rsidRPr="00C94B4A" w:rsidRDefault="00B14DB6" w:rsidP="000C4992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there controls to ensure conforming material </w:t>
      </w:r>
      <w:proofErr w:type="gramStart"/>
      <w:r>
        <w:rPr>
          <w:rFonts w:ascii="Arial" w:hAnsi="Arial"/>
          <w:color w:val="000000"/>
          <w:sz w:val="22"/>
        </w:rPr>
        <w:t>is consistently used</w:t>
      </w:r>
      <w:proofErr w:type="gramEnd"/>
      <w:r>
        <w:rPr>
          <w:rFonts w:ascii="Arial" w:hAnsi="Arial"/>
          <w:color w:val="000000"/>
          <w:sz w:val="22"/>
        </w:rPr>
        <w:t xml:space="preserve">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314A62E9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314A62E8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EA" w14:textId="77777777" w:rsidR="00B417BE" w:rsidRPr="00C94B4A" w:rsidRDefault="00B417BE" w:rsidP="000C4992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</w:rPr>
        <w:t>Are materials identified</w:t>
      </w:r>
      <w:proofErr w:type="gramEnd"/>
      <w:r>
        <w:rPr>
          <w:rFonts w:ascii="Arial" w:hAnsi="Arial"/>
          <w:color w:val="000000"/>
          <w:sz w:val="22"/>
        </w:rPr>
        <w:t xml:space="preserve">, as required, and within shelf life, if applicable?  </w:t>
      </w:r>
      <w:r w:rsidRPr="00B417BE">
        <w:rPr>
          <w:rFonts w:ascii="Arial" w:hAnsi="Arial"/>
          <w:b/>
          <w:i/>
          <w:color w:val="000000"/>
          <w:sz w:val="22"/>
        </w:rPr>
        <w:t>(There are shelf lives for chemicals.  Check the manufacturer’s certification or the chemical drum for this information)</w:t>
      </w:r>
      <w:r w:rsidR="002B5ACC">
        <w:rPr>
          <w:rFonts w:ascii="Arial" w:hAnsi="Arial"/>
          <w:b/>
          <w:i/>
          <w:color w:val="000000"/>
          <w:sz w:val="22"/>
        </w:rPr>
        <w:t xml:space="preserve"> </w:t>
      </w:r>
      <w:r w:rsidR="002B5ACC">
        <w:rPr>
          <w:rFonts w:ascii="Arial" w:hAnsi="Arial"/>
          <w:color w:val="000000"/>
          <w:sz w:val="22"/>
        </w:rPr>
        <w:t>(NAV03-22B)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417BE" w:rsidRPr="00C94B4A" w14:paraId="314A62EC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314A62EB" w14:textId="77777777" w:rsidR="00B417BE" w:rsidRPr="007D1ADC" w:rsidRDefault="00B417BE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ED" w14:textId="77777777" w:rsidR="00E17C81" w:rsidRPr="003D468C" w:rsidRDefault="00B67E82" w:rsidP="00F11BC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977509" w:rsidRPr="00977509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314A62EE" w14:textId="77777777" w:rsidR="0088426F" w:rsidRPr="0059762C" w:rsidRDefault="00EE19B1" w:rsidP="000C4992">
      <w:pPr>
        <w:pStyle w:val="BodyText2"/>
        <w:numPr>
          <w:ilvl w:val="0"/>
          <w:numId w:val="6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EE19B1">
        <w:rPr>
          <w:rFonts w:ascii="Arial" w:hAnsi="Arial"/>
        </w:rPr>
        <w:t xml:space="preserve">Is </w:t>
      </w:r>
      <w:r w:rsidRPr="00EE19B1">
        <w:rPr>
          <w:rFonts w:ascii="Arial" w:hAnsi="Arial"/>
          <w:b/>
        </w:rPr>
        <w:t>inspection and testing equipment</w:t>
      </w:r>
      <w:r w:rsidRPr="00EE19B1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EE19B1">
        <w:rPr>
          <w:rFonts w:ascii="Arial" w:hAnsi="Arial"/>
          <w:i/>
        </w:rPr>
        <w:t xml:space="preserve">What Items </w:t>
      </w:r>
      <w:proofErr w:type="gramStart"/>
      <w:r w:rsidRPr="00EE19B1">
        <w:rPr>
          <w:rFonts w:ascii="Arial" w:hAnsi="Arial"/>
          <w:i/>
        </w:rPr>
        <w:t>were sampled</w:t>
      </w:r>
      <w:proofErr w:type="gramEnd"/>
      <w:r w:rsidRPr="00EE19B1">
        <w:rPr>
          <w:rFonts w:ascii="Arial" w:hAnsi="Arial"/>
          <w:i/>
        </w:rPr>
        <w:t xml:space="preserve">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314A62F0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314A62EF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F1" w14:textId="77777777" w:rsidR="00984589" w:rsidRPr="003C7039" w:rsidRDefault="00717224" w:rsidP="000C4992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lastRenderedPageBreak/>
        <w:t>Does equipment, requiring qualification or certification approval, have contractual approval for use?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84589" w:rsidRPr="00C94B4A" w14:paraId="314A62F3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314A62F2" w14:textId="77777777" w:rsidR="00984589" w:rsidRPr="007D1ADC" w:rsidRDefault="0098458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F4" w14:textId="77777777" w:rsidR="00E67EA3" w:rsidRPr="003C7039" w:rsidRDefault="00142D0A" w:rsidP="000C4992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Identify the NDT equipment available at this facility.  </w:t>
      </w:r>
      <w:proofErr w:type="gramStart"/>
      <w:r w:rsidR="0088426F" w:rsidRPr="003C7039">
        <w:rPr>
          <w:rFonts w:ascii="Arial" w:hAnsi="Arial" w:cs="Arial"/>
          <w:color w:val="000000"/>
        </w:rPr>
        <w:t>Is Government owned</w:t>
      </w:r>
      <w:proofErr w:type="gramEnd"/>
      <w:r w:rsidR="009536FA">
        <w:rPr>
          <w:rFonts w:ascii="Arial" w:hAnsi="Arial" w:cs="Arial"/>
          <w:color w:val="000000"/>
        </w:rPr>
        <w:t xml:space="preserve"> equipment adequately protected</w:t>
      </w:r>
      <w:r w:rsidR="0088426F"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314A62F6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314A62F5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F7" w14:textId="77777777" w:rsidR="00142D0A" w:rsidRDefault="00E67EA3" w:rsidP="000C4992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standards, traceable to NIST, available to verify the accuracy of the testing equipment?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42D0A" w:rsidRPr="00C94B4A" w14:paraId="314A62F9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314A62F8" w14:textId="77777777" w:rsidR="00142D0A" w:rsidRPr="007D1ADC" w:rsidRDefault="00142D0A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2FD" w14:textId="7B54E406" w:rsidR="00142D0A" w:rsidRPr="003C7039" w:rsidRDefault="00142D0A" w:rsidP="000C4992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Note: </w:t>
      </w:r>
      <w:r w:rsidRPr="00271867">
        <w:rPr>
          <w:rFonts w:ascii="Arial" w:hAnsi="Arial" w:cs="Arial"/>
          <w:b/>
          <w:i/>
          <w:color w:val="000000"/>
          <w:u w:val="single"/>
        </w:rPr>
        <w:t>Equipment Calibration</w:t>
      </w:r>
      <w:r w:rsidRPr="002718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– </w:t>
      </w:r>
      <w:r w:rsidR="002B5ACC">
        <w:rPr>
          <w:rFonts w:ascii="Arial" w:hAnsi="Arial" w:cs="Arial"/>
          <w:color w:val="000000"/>
        </w:rPr>
        <w:t>Penetrant</w:t>
      </w:r>
      <w:r w:rsidRPr="00271867">
        <w:rPr>
          <w:rFonts w:ascii="Arial" w:hAnsi="Arial" w:cs="Arial"/>
          <w:color w:val="000000"/>
        </w:rPr>
        <w:t xml:space="preserve"> </w:t>
      </w:r>
      <w:r w:rsidR="007B1CF9">
        <w:rPr>
          <w:rFonts w:ascii="Arial" w:hAnsi="Arial" w:cs="Arial"/>
          <w:color w:val="000000"/>
        </w:rPr>
        <w:t xml:space="preserve">inspection </w:t>
      </w:r>
      <w:r w:rsidRPr="00271867">
        <w:rPr>
          <w:rFonts w:ascii="Arial" w:hAnsi="Arial" w:cs="Arial"/>
          <w:color w:val="000000"/>
        </w:rPr>
        <w:t>examination equipment</w:t>
      </w:r>
      <w:r w:rsidR="0053355C">
        <w:rPr>
          <w:rFonts w:ascii="Arial" w:hAnsi="Arial" w:cs="Arial"/>
          <w:color w:val="000000"/>
        </w:rPr>
        <w:t>, (light meters, gauges, measuring devices etc…)</w:t>
      </w:r>
      <w:r w:rsidRPr="00271867">
        <w:rPr>
          <w:rFonts w:ascii="Arial" w:hAnsi="Arial" w:cs="Arial"/>
          <w:color w:val="000000"/>
        </w:rPr>
        <w:t xml:space="preserve"> </w:t>
      </w:r>
      <w:proofErr w:type="gramStart"/>
      <w:r w:rsidRPr="00271867">
        <w:rPr>
          <w:rFonts w:ascii="Arial" w:hAnsi="Arial" w:cs="Arial"/>
          <w:color w:val="000000"/>
        </w:rPr>
        <w:t>should be checked</w:t>
      </w:r>
      <w:proofErr w:type="gramEnd"/>
      <w:r w:rsidRPr="00271867">
        <w:rPr>
          <w:rFonts w:ascii="Arial" w:hAnsi="Arial" w:cs="Arial"/>
          <w:color w:val="000000"/>
        </w:rPr>
        <w:t xml:space="preserve"> for performance and accuracy at the time of purchase and at defined intervals thereafter; whenever malfunction is suspected, when specified by the Cognizant Engineering Organization, or whenever electrical maintenance that might affect equipment accuracy is performed.</w:t>
      </w:r>
      <w:r w:rsidR="007B1CF9">
        <w:rPr>
          <w:rFonts w:ascii="Arial" w:hAnsi="Arial" w:cs="Arial"/>
          <w:color w:val="000000"/>
        </w:rPr>
        <w:t xml:space="preserve"> </w:t>
      </w:r>
      <w:r w:rsidRPr="00271867">
        <w:rPr>
          <w:rFonts w:ascii="Arial" w:hAnsi="Arial" w:cs="Arial"/>
          <w:color w:val="000000"/>
        </w:rPr>
        <w:t xml:space="preserve"> </w:t>
      </w:r>
      <w:r w:rsidRPr="004F6929">
        <w:rPr>
          <w:rFonts w:ascii="Arial" w:hAnsi="Arial" w:cs="Arial"/>
          <w:color w:val="000000"/>
          <w:u w:val="single"/>
        </w:rPr>
        <w:t>Governing contract NDT specifications will define these requirements.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i/>
          <w:color w:val="000000"/>
        </w:rPr>
        <w:t>What requirements are applicable to this facility?  Does the equipment meet these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314A62FF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314A62FE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00" w14:textId="77777777" w:rsidR="00E67EA3" w:rsidRDefault="00E67EA3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314A6301" w14:textId="77777777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314A6302" w14:textId="729218ED" w:rsidR="000A251A" w:rsidRPr="00D362F2" w:rsidRDefault="00241BA7" w:rsidP="000C4992">
      <w:pPr>
        <w:numPr>
          <w:ilvl w:val="0"/>
          <w:numId w:val="1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t xml:space="preserve">Is the correct NDT procedure readily available and </w:t>
      </w:r>
      <w:proofErr w:type="gramStart"/>
      <w:r w:rsidRPr="00E4369C">
        <w:rPr>
          <w:rFonts w:ascii="Arial" w:hAnsi="Arial" w:cs="Arial"/>
          <w:sz w:val="22"/>
          <w:szCs w:val="22"/>
        </w:rPr>
        <w:t>being used</w:t>
      </w:r>
      <w:proofErr w:type="gramEnd"/>
      <w:r w:rsidRPr="00E4369C">
        <w:rPr>
          <w:rFonts w:ascii="Arial" w:hAnsi="Arial" w:cs="Arial"/>
          <w:sz w:val="22"/>
          <w:szCs w:val="22"/>
        </w:rPr>
        <w:t xml:space="preserve"> by the inspector and approved by the cognizant NDT Level III?  Identify procedure number, revision, date, and applicable Approval Number (if applicable).</w:t>
      </w:r>
      <w:r w:rsidR="00D362F2">
        <w:rPr>
          <w:rFonts w:ascii="Arial" w:hAnsi="Arial" w:cs="Arial"/>
          <w:sz w:val="22"/>
          <w:szCs w:val="22"/>
        </w:rPr>
        <w:t>(NAV03-</w:t>
      </w:r>
      <w:r w:rsidR="00396FA7">
        <w:rPr>
          <w:rFonts w:ascii="Arial" w:hAnsi="Arial" w:cs="Arial"/>
          <w:sz w:val="22"/>
          <w:szCs w:val="22"/>
        </w:rPr>
        <w:t>2/</w:t>
      </w:r>
      <w:r w:rsidR="00BD47A7">
        <w:rPr>
          <w:rFonts w:ascii="Arial" w:hAnsi="Arial" w:cs="Arial"/>
          <w:sz w:val="22"/>
          <w:szCs w:val="22"/>
        </w:rPr>
        <w:t>17</w:t>
      </w:r>
      <w:r w:rsidR="00D362F2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A251A" w:rsidRPr="00C94B4A" w14:paraId="314A6304" w14:textId="77777777" w:rsidTr="00E87387">
        <w:trPr>
          <w:trHeight w:val="1440"/>
        </w:trPr>
        <w:tc>
          <w:tcPr>
            <w:tcW w:w="9576" w:type="dxa"/>
            <w:shd w:val="clear" w:color="auto" w:fill="auto"/>
          </w:tcPr>
          <w:p w14:paraId="314A6303" w14:textId="77777777" w:rsidR="000A251A" w:rsidRPr="007D1ADC" w:rsidRDefault="000A251A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05" w14:textId="77777777" w:rsidR="00D362F2" w:rsidRPr="00C94B4A" w:rsidRDefault="00D362F2" w:rsidP="000C4992">
      <w:pPr>
        <w:numPr>
          <w:ilvl w:val="0"/>
          <w:numId w:val="1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D362F2">
        <w:rPr>
          <w:rFonts w:ascii="Arial" w:hAnsi="Arial" w:cs="Arial"/>
          <w:color w:val="000000"/>
          <w:sz w:val="22"/>
          <w:szCs w:val="22"/>
        </w:rPr>
        <w:t xml:space="preserve">re work instructions, test procedures, travelers, etc. being used current, adequate, clear, concise and up to date (latest revision) to allow only contractually conforming supplies to be delivered to the Government?  </w:t>
      </w:r>
      <w:r w:rsidRPr="00BD47A7">
        <w:rPr>
          <w:rFonts w:ascii="Arial" w:hAnsi="Arial" w:cs="Arial"/>
          <w:b/>
          <w:i/>
          <w:color w:val="000000"/>
          <w:sz w:val="22"/>
          <w:szCs w:val="22"/>
        </w:rPr>
        <w:t xml:space="preserve">What documents (identifying number &amp; revision) </w:t>
      </w:r>
      <w:proofErr w:type="gramStart"/>
      <w:r w:rsidRPr="00BD47A7">
        <w:rPr>
          <w:rFonts w:ascii="Arial" w:hAnsi="Arial" w:cs="Arial"/>
          <w:b/>
          <w:i/>
          <w:color w:val="000000"/>
          <w:sz w:val="22"/>
          <w:szCs w:val="22"/>
        </w:rPr>
        <w:t>were reviewed</w:t>
      </w:r>
      <w:proofErr w:type="gramEnd"/>
      <w:r w:rsidRPr="00D362F2">
        <w:rPr>
          <w:rFonts w:ascii="Arial" w:hAnsi="Arial" w:cs="Arial"/>
          <w:color w:val="000000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314A6307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314A6306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08" w14:textId="77777777" w:rsidR="000F34BF" w:rsidRPr="000F34BF" w:rsidRDefault="000B5BBA" w:rsidP="000C4992">
      <w:pPr>
        <w:numPr>
          <w:ilvl w:val="0"/>
          <w:numId w:val="1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Do</w:t>
      </w:r>
      <w:r w:rsidR="00135705">
        <w:rPr>
          <w:rFonts w:ascii="Arial" w:hAnsi="Arial"/>
          <w:color w:val="000000"/>
          <w:sz w:val="22"/>
        </w:rPr>
        <w:t xml:space="preserve"> records </w:t>
      </w:r>
      <w:r w:rsidR="00BD47A7">
        <w:rPr>
          <w:rFonts w:ascii="Arial" w:hAnsi="Arial"/>
          <w:color w:val="000000"/>
          <w:sz w:val="22"/>
        </w:rPr>
        <w:t>of P</w:t>
      </w:r>
      <w:r w:rsidR="000F34BF">
        <w:rPr>
          <w:rFonts w:ascii="Arial" w:hAnsi="Arial"/>
          <w:color w:val="000000"/>
          <w:sz w:val="22"/>
        </w:rPr>
        <w:t xml:space="preserve">T </w:t>
      </w:r>
      <w:r w:rsidR="00CA0C11" w:rsidRPr="00150440">
        <w:rPr>
          <w:rFonts w:ascii="Arial" w:hAnsi="Arial"/>
          <w:color w:val="000000"/>
          <w:sz w:val="22"/>
        </w:rPr>
        <w:t>clearly identify the results of the inspections and tests performed and include traceability back to the procedure, lot/heat numbers, instruments used, personnel who performed each inspection</w:t>
      </w:r>
      <w:r w:rsidR="00E67EA3">
        <w:rPr>
          <w:rFonts w:ascii="Arial" w:hAnsi="Arial"/>
          <w:color w:val="000000"/>
          <w:sz w:val="22"/>
        </w:rPr>
        <w:t>,</w:t>
      </w:r>
      <w:r w:rsidR="00CA0C11" w:rsidRPr="00150440">
        <w:rPr>
          <w:rFonts w:ascii="Arial" w:hAnsi="Arial"/>
          <w:color w:val="000000"/>
          <w:sz w:val="22"/>
        </w:rPr>
        <w:t xml:space="preserve"> and </w:t>
      </w:r>
      <w:r w:rsidR="00271867">
        <w:rPr>
          <w:rFonts w:ascii="Arial" w:hAnsi="Arial"/>
          <w:color w:val="000000"/>
          <w:sz w:val="22"/>
        </w:rPr>
        <w:t xml:space="preserve">the </w:t>
      </w:r>
      <w:r w:rsidR="000F34BF">
        <w:rPr>
          <w:rFonts w:ascii="Arial" w:hAnsi="Arial"/>
          <w:color w:val="000000"/>
          <w:sz w:val="22"/>
        </w:rPr>
        <w:t>joint or piece inspected with number and type of defects, and any repair descriptions</w:t>
      </w:r>
      <w:r w:rsidR="00271867">
        <w:rPr>
          <w:rFonts w:ascii="Arial" w:hAnsi="Arial"/>
          <w:color w:val="000000"/>
          <w:sz w:val="22"/>
        </w:rPr>
        <w:t>?</w:t>
      </w:r>
      <w:r w:rsidR="00DB28DB">
        <w:rPr>
          <w:rFonts w:ascii="Arial" w:hAnsi="Arial"/>
          <w:color w:val="000000"/>
          <w:sz w:val="22"/>
        </w:rPr>
        <w:t xml:space="preserve"> (NAV03-</w:t>
      </w:r>
      <w:r w:rsidR="00BD47A7">
        <w:rPr>
          <w:rFonts w:ascii="Arial" w:hAnsi="Arial"/>
          <w:color w:val="000000"/>
          <w:sz w:val="22"/>
        </w:rPr>
        <w:t>25</w:t>
      </w:r>
      <w:r w:rsidR="00DB28DB">
        <w:rPr>
          <w:rFonts w:ascii="Arial" w:hAnsi="Arial"/>
          <w:color w:val="00000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F34BF" w:rsidRPr="00C94B4A" w14:paraId="314A630A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314A6309" w14:textId="77777777" w:rsidR="000F34BF" w:rsidRPr="007D1ADC" w:rsidRDefault="000F34BF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0B" w14:textId="77777777" w:rsidR="006B3EC9" w:rsidRPr="003A1725" w:rsidRDefault="00EE0DAF" w:rsidP="000C4992">
      <w:pPr>
        <w:pStyle w:val="ListParagraph"/>
        <w:numPr>
          <w:ilvl w:val="0"/>
          <w:numId w:val="12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Is material/product, which has</w:t>
      </w:r>
      <w:r w:rsidR="00D362F2">
        <w:rPr>
          <w:rFonts w:ascii="Arial" w:hAnsi="Arial"/>
          <w:color w:val="000000"/>
        </w:rPr>
        <w:t xml:space="preserve"> been through the </w:t>
      </w:r>
      <w:r>
        <w:rPr>
          <w:rFonts w:ascii="Arial" w:hAnsi="Arial"/>
          <w:color w:val="000000"/>
        </w:rPr>
        <w:t>process, positively controlled, traceable</w:t>
      </w:r>
      <w:r w:rsidR="00396D3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and </w:t>
      </w:r>
      <w:r w:rsidR="00396D37">
        <w:rPr>
          <w:rFonts w:ascii="Arial" w:hAnsi="Arial"/>
          <w:color w:val="000000"/>
        </w:rPr>
        <w:t>ha</w:t>
      </w:r>
      <w:r w:rsidR="001617B6">
        <w:rPr>
          <w:rFonts w:ascii="Arial" w:hAnsi="Arial"/>
          <w:color w:val="000000"/>
        </w:rPr>
        <w:t>ve</w:t>
      </w:r>
      <w:r w:rsidR="00396D37">
        <w:rPr>
          <w:rFonts w:ascii="Arial" w:hAnsi="Arial"/>
          <w:color w:val="000000"/>
        </w:rPr>
        <w:t xml:space="preserve"> </w:t>
      </w:r>
      <w:r w:rsidR="001617B6"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i</w:t>
      </w:r>
      <w:r w:rsidR="00396D37">
        <w:rPr>
          <w:rFonts w:ascii="Arial" w:hAnsi="Arial"/>
          <w:color w:val="000000"/>
        </w:rPr>
        <w:t xml:space="preserve">nspections/tests </w:t>
      </w:r>
      <w:r w:rsidR="001617B6">
        <w:rPr>
          <w:rFonts w:ascii="Arial" w:hAnsi="Arial"/>
          <w:color w:val="000000"/>
        </w:rPr>
        <w:t xml:space="preserve">performed been </w:t>
      </w:r>
      <w:r w:rsidR="00396D37">
        <w:rPr>
          <w:rFonts w:ascii="Arial" w:hAnsi="Arial"/>
          <w:color w:val="000000"/>
        </w:rPr>
        <w:t xml:space="preserve">documented </w:t>
      </w:r>
      <w:r>
        <w:rPr>
          <w:rFonts w:ascii="Arial" w:hAnsi="Arial"/>
          <w:color w:val="000000"/>
        </w:rPr>
        <w:t xml:space="preserve">to </w:t>
      </w:r>
      <w:r w:rsidR="00396D37">
        <w:rPr>
          <w:rFonts w:ascii="Arial" w:hAnsi="Arial"/>
          <w:color w:val="000000"/>
        </w:rPr>
        <w:t>provide a positive indication of</w:t>
      </w:r>
      <w:r>
        <w:rPr>
          <w:rFonts w:ascii="Arial" w:hAnsi="Arial"/>
          <w:color w:val="000000"/>
        </w:rPr>
        <w:t xml:space="preserve"> </w:t>
      </w:r>
      <w:r w:rsidR="00396D37">
        <w:rPr>
          <w:rFonts w:ascii="Arial" w:hAnsi="Arial"/>
          <w:color w:val="000000"/>
        </w:rPr>
        <w:t>the</w:t>
      </w:r>
      <w:r>
        <w:rPr>
          <w:rFonts w:ascii="Arial" w:hAnsi="Arial"/>
          <w:color w:val="000000"/>
        </w:rPr>
        <w:t xml:space="preserve"> inspection status </w:t>
      </w:r>
      <w:r w:rsidR="00396D37">
        <w:rPr>
          <w:rFonts w:ascii="Arial" w:hAnsi="Arial"/>
          <w:color w:val="000000"/>
        </w:rPr>
        <w:t xml:space="preserve">of the material </w:t>
      </w:r>
      <w:r>
        <w:rPr>
          <w:rFonts w:ascii="Arial" w:hAnsi="Arial"/>
          <w:color w:val="000000"/>
        </w:rPr>
        <w:t xml:space="preserve">(e.g. individual </w:t>
      </w:r>
      <w:r w:rsidR="00527179">
        <w:rPr>
          <w:rFonts w:ascii="Arial" w:hAnsi="Arial"/>
          <w:color w:val="000000"/>
        </w:rPr>
        <w:t xml:space="preserve">inspected, </w:t>
      </w:r>
      <w:r>
        <w:rPr>
          <w:rFonts w:ascii="Arial" w:hAnsi="Arial"/>
          <w:color w:val="000000"/>
        </w:rPr>
        <w:t>operation sign-off</w:t>
      </w:r>
      <w:r w:rsidR="00527179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inspection stamp</w:t>
      </w:r>
      <w:r w:rsidR="00527179">
        <w:rPr>
          <w:rFonts w:ascii="Arial" w:hAnsi="Arial"/>
          <w:color w:val="000000"/>
        </w:rPr>
        <w:t>ed</w:t>
      </w:r>
      <w:r>
        <w:rPr>
          <w:rFonts w:ascii="Arial" w:hAnsi="Arial"/>
          <w:color w:val="000000"/>
        </w:rPr>
        <w:t>/</w:t>
      </w:r>
      <w:r w:rsidR="00396D37">
        <w:rPr>
          <w:rFonts w:ascii="Arial" w:hAnsi="Arial"/>
          <w:color w:val="000000"/>
        </w:rPr>
        <w:t xml:space="preserve">initialed/signed </w:t>
      </w:r>
      <w:r w:rsidR="00271867">
        <w:rPr>
          <w:rFonts w:ascii="Arial" w:hAnsi="Arial"/>
          <w:color w:val="000000"/>
        </w:rPr>
        <w:t>accepted or rejected)?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314A630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314A630C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0E" w14:textId="77777777" w:rsidR="00FA2396" w:rsidRDefault="00FB777E" w:rsidP="000C4992">
      <w:pPr>
        <w:pStyle w:val="ListParagraph"/>
        <w:numPr>
          <w:ilvl w:val="0"/>
          <w:numId w:val="12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</w:t>
      </w:r>
      <w:r w:rsidR="00E8543C">
        <w:rPr>
          <w:rFonts w:ascii="Arial" w:hAnsi="Arial"/>
          <w:color w:val="000000"/>
        </w:rPr>
        <w:t xml:space="preserve"> (instructions) </w:t>
      </w:r>
      <w:proofErr w:type="gramStart"/>
      <w:r w:rsidR="00E8543C">
        <w:rPr>
          <w:rFonts w:ascii="Arial" w:hAnsi="Arial"/>
          <w:color w:val="000000"/>
        </w:rPr>
        <w:t>controlled</w:t>
      </w:r>
      <w:proofErr w:type="gramEnd"/>
      <w:r w:rsidR="00E8543C">
        <w:rPr>
          <w:rFonts w:ascii="Arial" w:hAnsi="Arial"/>
          <w:color w:val="000000"/>
        </w:rPr>
        <w:t xml:space="preserve"> and </w:t>
      </w:r>
      <w:r w:rsidR="00E8543C">
        <w:rPr>
          <w:rFonts w:ascii="Arial" w:hAnsi="Arial" w:cs="Arial"/>
          <w:color w:val="000000"/>
        </w:rPr>
        <w:t>distributed</w:t>
      </w:r>
      <w:r>
        <w:rPr>
          <w:rFonts w:ascii="Arial" w:hAnsi="Arial"/>
          <w:color w:val="000000"/>
        </w:rPr>
        <w:t xml:space="preserve">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314A6310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314A630F" w14:textId="77777777" w:rsidR="00FA2396" w:rsidRPr="007D1ADC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11" w14:textId="77777777" w:rsidR="006337A0" w:rsidRDefault="00AB3469" w:rsidP="000C4992">
      <w:pPr>
        <w:pStyle w:val="ListParagraph"/>
        <w:numPr>
          <w:ilvl w:val="0"/>
          <w:numId w:val="12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Is there supplier data available for analysis that can substantiate the effectiveness o</w:t>
      </w:r>
      <w:r w:rsidR="00DC3CDA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 xml:space="preserve"> </w:t>
      </w:r>
      <w:r w:rsidR="00DC3CDA">
        <w:rPr>
          <w:rFonts w:ascii="Arial" w:hAnsi="Arial"/>
          <w:color w:val="000000"/>
        </w:rPr>
        <w:t>ineffectiveness of th</w:t>
      </w:r>
      <w:r>
        <w:rPr>
          <w:rFonts w:ascii="Arial" w:hAnsi="Arial"/>
          <w:color w:val="000000"/>
        </w:rPr>
        <w:t xml:space="preserve">is process?  </w:t>
      </w:r>
      <w:r>
        <w:rPr>
          <w:rFonts w:ascii="Arial" w:hAnsi="Arial"/>
          <w:b/>
          <w:bCs/>
          <w:i/>
          <w:iCs/>
          <w:color w:val="000000"/>
        </w:rPr>
        <w:t xml:space="preserve">If </w:t>
      </w:r>
      <w:r w:rsidR="00DC3CDA">
        <w:rPr>
          <w:rFonts w:ascii="Arial" w:hAnsi="Arial"/>
          <w:b/>
          <w:bCs/>
          <w:i/>
          <w:iCs/>
          <w:color w:val="000000"/>
        </w:rPr>
        <w:t>available</w:t>
      </w:r>
      <w:r>
        <w:rPr>
          <w:rFonts w:ascii="Arial" w:hAnsi="Arial"/>
          <w:b/>
          <w:bCs/>
          <w:i/>
          <w:iCs/>
          <w:color w:val="000000"/>
        </w:rPr>
        <w:t xml:space="preserve">, what data </w:t>
      </w:r>
      <w:proofErr w:type="gramStart"/>
      <w:r>
        <w:rPr>
          <w:rFonts w:ascii="Arial" w:hAnsi="Arial"/>
          <w:b/>
          <w:bCs/>
          <w:i/>
          <w:iCs/>
          <w:color w:val="000000"/>
        </w:rPr>
        <w:t>was reviewed</w:t>
      </w:r>
      <w:proofErr w:type="gramEnd"/>
      <w:r>
        <w:rPr>
          <w:rFonts w:ascii="Arial" w:hAnsi="Arial"/>
          <w:b/>
          <w:bCs/>
          <w:i/>
          <w:iCs/>
          <w:color w:val="000000"/>
        </w:rPr>
        <w:t xml:space="preserve">, and what </w:t>
      </w:r>
      <w:r w:rsidR="00DC3CDA">
        <w:rPr>
          <w:rFonts w:ascii="Arial" w:hAnsi="Arial"/>
          <w:b/>
          <w:bCs/>
          <w:i/>
          <w:iCs/>
          <w:color w:val="000000"/>
        </w:rPr>
        <w:t>does the data indicate</w:t>
      </w:r>
      <w:r>
        <w:rPr>
          <w:rFonts w:ascii="Arial" w:hAnsi="Arial"/>
          <w:b/>
          <w:bCs/>
          <w:i/>
          <w:iCs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14:paraId="314A6313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314A6312" w14:textId="77777777" w:rsidR="006337A0" w:rsidRPr="007D1ADC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14" w14:textId="77777777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314A6315" w14:textId="77777777" w:rsidR="008D53E5" w:rsidRPr="00C94B4A" w:rsidRDefault="008D53E5" w:rsidP="000C4992">
      <w:pPr>
        <w:pStyle w:val="BodyText2"/>
        <w:numPr>
          <w:ilvl w:val="0"/>
          <w:numId w:val="7"/>
        </w:numPr>
        <w:spacing w:before="240"/>
        <w:ind w:left="1094" w:hanging="374"/>
        <w:rPr>
          <w:rFonts w:ascii="Arial" w:hAnsi="Arial" w:cs="Arial"/>
          <w:szCs w:val="22"/>
        </w:rPr>
      </w:pPr>
      <w:proofErr w:type="gramStart"/>
      <w:r w:rsidRPr="00C94B4A">
        <w:rPr>
          <w:rFonts w:ascii="Arial" w:hAnsi="Arial" w:cs="Arial"/>
          <w:szCs w:val="22"/>
        </w:rPr>
        <w:t xml:space="preserve">Is the process conducted under controlled environmental conditions </w:t>
      </w:r>
      <w:r w:rsidR="00857A33">
        <w:rPr>
          <w:rFonts w:ascii="Arial" w:hAnsi="Arial" w:cs="Arial"/>
          <w:szCs w:val="22"/>
        </w:rPr>
        <w:t xml:space="preserve">(clean room, light levels, part/chemical temperature, water pressure etc.) </w:t>
      </w:r>
      <w:r w:rsidRPr="00C94B4A">
        <w:rPr>
          <w:rFonts w:ascii="Arial" w:hAnsi="Arial" w:cs="Arial"/>
          <w:szCs w:val="22"/>
        </w:rPr>
        <w:t>as required</w:t>
      </w:r>
      <w:proofErr w:type="gramEnd"/>
      <w:r w:rsidRPr="00C94B4A">
        <w:rPr>
          <w:rFonts w:ascii="Arial" w:hAnsi="Arial" w:cs="Arial"/>
          <w:szCs w:val="22"/>
        </w:rPr>
        <w:t xml:space="preserve">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314A6317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314A6316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18" w14:textId="77777777" w:rsidR="008D53E5" w:rsidRPr="00FF1B63" w:rsidRDefault="008D53E5" w:rsidP="000C4992">
      <w:pPr>
        <w:pStyle w:val="ListParagraph"/>
        <w:numPr>
          <w:ilvl w:val="0"/>
          <w:numId w:val="7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314A631A" w14:textId="77777777" w:rsidTr="00C30C47">
        <w:trPr>
          <w:trHeight w:val="1440"/>
        </w:trPr>
        <w:tc>
          <w:tcPr>
            <w:tcW w:w="9576" w:type="dxa"/>
            <w:shd w:val="clear" w:color="auto" w:fill="auto"/>
          </w:tcPr>
          <w:p w14:paraId="314A6319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1B" w14:textId="16484CBF" w:rsidR="00DB28DB" w:rsidRPr="00C30C47" w:rsidRDefault="00C30C47" w:rsidP="00213857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 w:rsidRPr="00C30C47">
        <w:rPr>
          <w:rFonts w:ascii="Arial" w:hAnsi="Arial" w:cs="Arial"/>
          <w:color w:val="000000"/>
        </w:rPr>
        <w:t xml:space="preserve">Is lighting adequate (visible or fluorescent as applicable) per procedure, and does the procedure meet the specification’s technical requirements? </w:t>
      </w:r>
      <w:r w:rsidR="00DB28DB" w:rsidRPr="00C30C47">
        <w:rPr>
          <w:rFonts w:ascii="Arial" w:hAnsi="Arial" w:cs="Arial"/>
          <w:color w:val="000000"/>
        </w:rPr>
        <w:t>(NAV03-1</w:t>
      </w:r>
      <w:r w:rsidR="00857A33" w:rsidRPr="00C30C47">
        <w:rPr>
          <w:rFonts w:ascii="Arial" w:hAnsi="Arial" w:cs="Arial"/>
          <w:color w:val="000000"/>
        </w:rPr>
        <w:t>9</w:t>
      </w:r>
      <w:r w:rsidR="00DB28DB" w:rsidRPr="00C30C47">
        <w:rPr>
          <w:rFonts w:ascii="Arial" w:hAnsi="Arial" w:cs="Arial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B28DB" w:rsidRPr="00C94B4A" w14:paraId="314A631D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314A631C" w14:textId="77777777" w:rsidR="00DB28DB" w:rsidRPr="007D1ADC" w:rsidRDefault="00DB28DB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1E" w14:textId="77777777" w:rsidR="00DB28DB" w:rsidRDefault="00DB28D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314A631F" w14:textId="77777777"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14A6320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 xml:space="preserve">perform a product examination in order to verify the output of the process </w:t>
      </w:r>
      <w:proofErr w:type="gramStart"/>
      <w:r w:rsidR="008E171B">
        <w:rPr>
          <w:rFonts w:ascii="Arial" w:hAnsi="Arial" w:cs="Arial"/>
          <w:b/>
          <w:i/>
          <w:color w:val="000000"/>
          <w:sz w:val="22"/>
          <w:szCs w:val="22"/>
        </w:rPr>
        <w:t>being reviewed</w:t>
      </w:r>
      <w:proofErr w:type="gramEnd"/>
      <w:r w:rsidR="008E171B">
        <w:rPr>
          <w:rFonts w:ascii="Arial" w:hAnsi="Arial" w:cs="Arial"/>
          <w:b/>
          <w:i/>
          <w:color w:val="000000"/>
          <w:sz w:val="22"/>
          <w:szCs w:val="22"/>
        </w:rPr>
        <w:t xml:space="preserve"> and document the results below.</w:t>
      </w:r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 If </w:t>
      </w:r>
      <w:proofErr w:type="gramStart"/>
      <w:r w:rsidR="00F04ACD">
        <w:rPr>
          <w:rFonts w:ascii="Arial" w:hAnsi="Arial" w:cs="Arial"/>
          <w:b/>
          <w:i/>
          <w:color w:val="000000"/>
          <w:sz w:val="22"/>
          <w:szCs w:val="22"/>
        </w:rPr>
        <w:t>at all possible</w:t>
      </w:r>
      <w:proofErr w:type="gramEnd"/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the QAR should witness performance of the inspection/test by supplier personnel to verify competency of supplier personnel.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314A632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2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2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314A6326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24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25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314A632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27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28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2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2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2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2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2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2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3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3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3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3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3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3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3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3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3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3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3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3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3E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3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3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4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3F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4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4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4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4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4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45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4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314A634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4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634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314A634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4A634B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4C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14A634E" w14:textId="1065905F" w:rsidR="00E26158" w:rsidRPr="00C94B4A" w:rsidRDefault="00E35268" w:rsidP="000C4992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</w:t>
      </w:r>
      <w:r>
        <w:rPr>
          <w:rFonts w:ascii="Arial" w:hAnsi="Arial" w:cs="Arial"/>
          <w:szCs w:val="22"/>
        </w:rPr>
        <w:t xml:space="preserve">inspector </w:t>
      </w:r>
      <w:r w:rsidR="00DD4DD8">
        <w:rPr>
          <w:rFonts w:ascii="Arial" w:hAnsi="Arial" w:cs="Arial"/>
          <w:szCs w:val="22"/>
        </w:rPr>
        <w:t xml:space="preserve">properly qualified and </w:t>
      </w:r>
      <w:r>
        <w:rPr>
          <w:rFonts w:ascii="Arial" w:hAnsi="Arial" w:cs="Arial"/>
          <w:szCs w:val="22"/>
        </w:rPr>
        <w:t xml:space="preserve">performing the NDT in accordance with the correct procedure and meeting all requirements of the applicable NDT specification being performed (proper </w:t>
      </w:r>
      <w:r w:rsidR="0054269E">
        <w:rPr>
          <w:rFonts w:ascii="Arial" w:hAnsi="Arial" w:cs="Arial"/>
          <w:szCs w:val="22"/>
        </w:rPr>
        <w:t>technique/type/group</w:t>
      </w:r>
      <w:r>
        <w:rPr>
          <w:rFonts w:ascii="Arial" w:hAnsi="Arial" w:cs="Arial"/>
          <w:szCs w:val="22"/>
        </w:rPr>
        <w:t>)? (NAV03-17B/</w:t>
      </w:r>
      <w:r w:rsidR="00DD4DD8">
        <w:rPr>
          <w:rFonts w:ascii="Arial" w:hAnsi="Arial" w:cs="Arial"/>
          <w:szCs w:val="22"/>
        </w:rPr>
        <w:t>18/</w:t>
      </w:r>
      <w:r>
        <w:rPr>
          <w:rFonts w:ascii="Arial" w:hAnsi="Arial" w:cs="Arial"/>
          <w:szCs w:val="22"/>
        </w:rPr>
        <w:t>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314A6350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314A634F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51" w14:textId="77777777" w:rsidR="00E26158" w:rsidRPr="00C94B4A" w:rsidRDefault="00DB28DB" w:rsidP="000C4992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Are </w:t>
      </w:r>
      <w:r w:rsidR="00E35268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 xml:space="preserve">correct </w:t>
      </w:r>
      <w:r w:rsidR="00E35268">
        <w:rPr>
          <w:rFonts w:ascii="Arial" w:hAnsi="Arial" w:cs="Arial"/>
          <w:szCs w:val="22"/>
        </w:rPr>
        <w:t xml:space="preserve">pre-cleaning, penetrant, and </w:t>
      </w:r>
      <w:proofErr w:type="gramStart"/>
      <w:r w:rsidR="00E35268">
        <w:rPr>
          <w:rFonts w:ascii="Arial" w:hAnsi="Arial" w:cs="Arial"/>
          <w:szCs w:val="22"/>
        </w:rPr>
        <w:t>inspection developer dwell times</w:t>
      </w:r>
      <w:proofErr w:type="gramEnd"/>
      <w:r w:rsidR="00E35268">
        <w:rPr>
          <w:rFonts w:ascii="Arial" w:hAnsi="Arial" w:cs="Arial"/>
          <w:szCs w:val="22"/>
        </w:rPr>
        <w:t xml:space="preserve"> being used</w:t>
      </w:r>
      <w:r w:rsidR="00E26158" w:rsidRPr="00E26158">
        <w:rPr>
          <w:rFonts w:ascii="Arial" w:hAnsi="Arial" w:cs="Arial"/>
          <w:szCs w:val="22"/>
        </w:rPr>
        <w:t xml:space="preserve">? </w:t>
      </w:r>
      <w:r w:rsidR="00E26158">
        <w:rPr>
          <w:rFonts w:ascii="Arial" w:hAnsi="Arial" w:cs="Arial"/>
          <w:szCs w:val="22"/>
        </w:rPr>
        <w:t>(NAV03-</w:t>
      </w:r>
      <w:r w:rsidR="00E35268">
        <w:rPr>
          <w:rFonts w:ascii="Arial" w:hAnsi="Arial" w:cs="Arial"/>
          <w:szCs w:val="22"/>
        </w:rPr>
        <w:t>23</w:t>
      </w:r>
      <w:r w:rsidR="00E26158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314A6353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314A6352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54" w14:textId="77777777" w:rsidR="00E35268" w:rsidRPr="00E35268" w:rsidRDefault="00E35268" w:rsidP="000C4992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</w:rPr>
      </w:pPr>
      <w:r w:rsidRPr="00E35268">
        <w:rPr>
          <w:rFonts w:ascii="Arial" w:eastAsia="Times New Roman" w:hAnsi="Arial" w:cs="Arial"/>
          <w:color w:val="000000"/>
        </w:rPr>
        <w:t>Are correct accept/reject criteria being applied? (NAV03-20)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35268" w:rsidRPr="00C94B4A" w14:paraId="314A6356" w14:textId="77777777" w:rsidTr="00E87387">
        <w:trPr>
          <w:trHeight w:val="1440"/>
        </w:trPr>
        <w:tc>
          <w:tcPr>
            <w:tcW w:w="9576" w:type="dxa"/>
            <w:shd w:val="clear" w:color="auto" w:fill="auto"/>
          </w:tcPr>
          <w:p w14:paraId="314A6355" w14:textId="77777777" w:rsidR="00E35268" w:rsidRPr="007D1ADC" w:rsidRDefault="00E35268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57" w14:textId="77777777" w:rsidR="00DD4DD8" w:rsidRDefault="00DD4DD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 w:type="page"/>
      </w:r>
    </w:p>
    <w:p w14:paraId="314A6358" w14:textId="77777777" w:rsidR="00E35268" w:rsidRPr="00E35268" w:rsidRDefault="00E35268" w:rsidP="000C4992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lastRenderedPageBreak/>
        <w:t>Is proper post inspection cleaning of the part performed</w:t>
      </w:r>
      <w:proofErr w:type="gramEnd"/>
      <w:r>
        <w:rPr>
          <w:rFonts w:ascii="Arial" w:eastAsia="Times New Roman" w:hAnsi="Arial" w:cs="Arial"/>
          <w:color w:val="000000"/>
        </w:rPr>
        <w:t>? (NAV03-24)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47" w:rsidRPr="00C94B4A" w14:paraId="314A635A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314A6359" w14:textId="77777777" w:rsidR="00633747" w:rsidRPr="007D1ADC" w:rsidRDefault="00633747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5B" w14:textId="77777777" w:rsidR="00E67EA3" w:rsidRPr="00C94B4A" w:rsidRDefault="00933893" w:rsidP="000C4992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inspector complete </w:t>
      </w:r>
      <w:r w:rsidR="00DD4C48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inspection record properly?</w:t>
      </w:r>
      <w:r w:rsidR="00E35268">
        <w:rPr>
          <w:rFonts w:ascii="Arial" w:hAnsi="Arial" w:cs="Arial"/>
          <w:szCs w:val="22"/>
        </w:rPr>
        <w:t xml:space="preserve"> (NAV03-25)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314A635D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314A635C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314A6360" w14:textId="77777777" w:rsidTr="00633747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5E" w14:textId="77777777" w:rsidR="00276B3E" w:rsidRDefault="00933893" w:rsidP="00633747">
            <w:pPr>
              <w:spacing w:befor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PE </w:t>
            </w:r>
            <w:r w:rsidR="00276B3E"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14:paraId="314A635F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314A6363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314A6361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314A6362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14A6364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314A6365" w14:textId="77777777" w:rsidR="00EB0C02" w:rsidRPr="0038556C" w:rsidRDefault="00EB0C02" w:rsidP="00F15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314A6371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314A6366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314A6367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14A6368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314A6369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314A636A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14A636B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314A636C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314A636D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14A636E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314A636F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314A6370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14A6372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314A6373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314A6375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314A6374" w14:textId="77777777" w:rsidR="00554AA7" w:rsidRPr="0093389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76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314A637C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4A6377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314A6378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314A6379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14A637A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314A637B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14A637D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314A637E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314A6388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314A637F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 xml:space="preserve">Corrective Action </w:t>
            </w:r>
            <w:proofErr w:type="gramStart"/>
            <w:r w:rsidRPr="00C94B4A">
              <w:rPr>
                <w:rFonts w:ascii="Arial" w:hAnsi="Arial" w:cs="Arial"/>
                <w:b/>
                <w:color w:val="000000"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314A6380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314A6381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314A6382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314A6383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314A6384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14A6385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4A6386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6387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14A6389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314A638A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314A638B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314A638C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 xml:space="preserve">FOLLOW-UP ACTION </w:t>
      </w:r>
      <w:proofErr w:type="gramStart"/>
      <w:r w:rsidRPr="00C94B4A">
        <w:rPr>
          <w:rFonts w:cs="Arial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314A638E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314A638D" w14:textId="77777777" w:rsidR="00833258" w:rsidRPr="0093389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8F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314A6390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314A6392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314A6391" w14:textId="77777777" w:rsidR="00554AA7" w:rsidRPr="0093389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14A6393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314A6394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1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0304" w14:textId="77777777" w:rsidR="004D423B" w:rsidRDefault="004D423B">
      <w:r>
        <w:separator/>
      </w:r>
    </w:p>
  </w:endnote>
  <w:endnote w:type="continuationSeparator" w:id="0">
    <w:p w14:paraId="2F6D3A3B" w14:textId="77777777" w:rsidR="004D423B" w:rsidRDefault="004D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6399" w14:textId="77777777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875564">
      <w:rPr>
        <w:rFonts w:ascii="Arial" w:hAnsi="Arial"/>
        <w:color w:val="000000"/>
        <w:sz w:val="16"/>
        <w:szCs w:val="16"/>
      </w:rPr>
      <w:t>1</w:t>
    </w:r>
  </w:p>
  <w:p w14:paraId="314A639A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314A639B" w14:textId="4BA055E2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BE08D8">
      <w:rPr>
        <w:rFonts w:ascii="Arial" w:hAnsi="Arial"/>
        <w:color w:val="000000"/>
        <w:sz w:val="16"/>
        <w:szCs w:val="16"/>
      </w:rPr>
      <w:t>December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BE08D8">
      <w:rPr>
        <w:rFonts w:ascii="Arial" w:hAnsi="Arial"/>
        <w:color w:val="00000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DE44" w14:textId="77777777" w:rsidR="004D423B" w:rsidRDefault="004D423B">
      <w:r>
        <w:separator/>
      </w:r>
    </w:p>
  </w:footnote>
  <w:footnote w:type="continuationSeparator" w:id="0">
    <w:p w14:paraId="321556E3" w14:textId="77777777" w:rsidR="004D423B" w:rsidRDefault="004D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EB68A202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127A8"/>
    <w:multiLevelType w:val="hybridMultilevel"/>
    <w:tmpl w:val="B83A0EDE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6B0C32"/>
    <w:multiLevelType w:val="hybridMultilevel"/>
    <w:tmpl w:val="43A81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03323"/>
    <w:multiLevelType w:val="hybridMultilevel"/>
    <w:tmpl w:val="BB30C326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42AC"/>
    <w:multiLevelType w:val="hybridMultilevel"/>
    <w:tmpl w:val="FA9C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A221D"/>
    <w:multiLevelType w:val="hybridMultilevel"/>
    <w:tmpl w:val="700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0992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0143"/>
    <w:rsid w:val="00001678"/>
    <w:rsid w:val="00004065"/>
    <w:rsid w:val="00014261"/>
    <w:rsid w:val="000154AF"/>
    <w:rsid w:val="00015B78"/>
    <w:rsid w:val="00017720"/>
    <w:rsid w:val="00022AED"/>
    <w:rsid w:val="000248E7"/>
    <w:rsid w:val="00030BF0"/>
    <w:rsid w:val="00032598"/>
    <w:rsid w:val="000353AA"/>
    <w:rsid w:val="00042239"/>
    <w:rsid w:val="00042362"/>
    <w:rsid w:val="000429D8"/>
    <w:rsid w:val="00046D5D"/>
    <w:rsid w:val="00054A40"/>
    <w:rsid w:val="0005521D"/>
    <w:rsid w:val="00056900"/>
    <w:rsid w:val="000624D0"/>
    <w:rsid w:val="00067AAD"/>
    <w:rsid w:val="0007078F"/>
    <w:rsid w:val="00070957"/>
    <w:rsid w:val="000710B0"/>
    <w:rsid w:val="00071346"/>
    <w:rsid w:val="00072BBD"/>
    <w:rsid w:val="0007431B"/>
    <w:rsid w:val="000811A4"/>
    <w:rsid w:val="00082343"/>
    <w:rsid w:val="00082B4E"/>
    <w:rsid w:val="0008666E"/>
    <w:rsid w:val="00087D07"/>
    <w:rsid w:val="000914BA"/>
    <w:rsid w:val="00092886"/>
    <w:rsid w:val="00094079"/>
    <w:rsid w:val="000A00E1"/>
    <w:rsid w:val="000A251A"/>
    <w:rsid w:val="000A57BC"/>
    <w:rsid w:val="000A649B"/>
    <w:rsid w:val="000A702E"/>
    <w:rsid w:val="000A734D"/>
    <w:rsid w:val="000B2C60"/>
    <w:rsid w:val="000B4BF3"/>
    <w:rsid w:val="000B4F0D"/>
    <w:rsid w:val="000B58C3"/>
    <w:rsid w:val="000B5BBA"/>
    <w:rsid w:val="000B65B9"/>
    <w:rsid w:val="000C1FA6"/>
    <w:rsid w:val="000C4161"/>
    <w:rsid w:val="000C4992"/>
    <w:rsid w:val="000D08C3"/>
    <w:rsid w:val="000D12A9"/>
    <w:rsid w:val="000D1AF6"/>
    <w:rsid w:val="000E1610"/>
    <w:rsid w:val="000E1905"/>
    <w:rsid w:val="000E2928"/>
    <w:rsid w:val="000E47B2"/>
    <w:rsid w:val="000F01DF"/>
    <w:rsid w:val="000F2769"/>
    <w:rsid w:val="000F34BF"/>
    <w:rsid w:val="000F3C33"/>
    <w:rsid w:val="000F650E"/>
    <w:rsid w:val="000F70BD"/>
    <w:rsid w:val="000F7E30"/>
    <w:rsid w:val="00100E95"/>
    <w:rsid w:val="00107F4B"/>
    <w:rsid w:val="00110912"/>
    <w:rsid w:val="001126D7"/>
    <w:rsid w:val="00113B4A"/>
    <w:rsid w:val="00114411"/>
    <w:rsid w:val="00117982"/>
    <w:rsid w:val="001203E3"/>
    <w:rsid w:val="00122CF6"/>
    <w:rsid w:val="00123D88"/>
    <w:rsid w:val="0012418B"/>
    <w:rsid w:val="00124C99"/>
    <w:rsid w:val="0013092C"/>
    <w:rsid w:val="00130F45"/>
    <w:rsid w:val="00135705"/>
    <w:rsid w:val="00136A5B"/>
    <w:rsid w:val="00137C92"/>
    <w:rsid w:val="0014063D"/>
    <w:rsid w:val="00141986"/>
    <w:rsid w:val="00141F22"/>
    <w:rsid w:val="00142D0A"/>
    <w:rsid w:val="001475E9"/>
    <w:rsid w:val="0015051D"/>
    <w:rsid w:val="001506B8"/>
    <w:rsid w:val="0015134F"/>
    <w:rsid w:val="00160606"/>
    <w:rsid w:val="001617B6"/>
    <w:rsid w:val="00166986"/>
    <w:rsid w:val="00172B58"/>
    <w:rsid w:val="00176D61"/>
    <w:rsid w:val="0018043E"/>
    <w:rsid w:val="00181855"/>
    <w:rsid w:val="00184176"/>
    <w:rsid w:val="0018706A"/>
    <w:rsid w:val="00190870"/>
    <w:rsid w:val="001950DD"/>
    <w:rsid w:val="001A02EE"/>
    <w:rsid w:val="001A0FD0"/>
    <w:rsid w:val="001A36C3"/>
    <w:rsid w:val="001A731F"/>
    <w:rsid w:val="001A7EC2"/>
    <w:rsid w:val="001B361A"/>
    <w:rsid w:val="001B4425"/>
    <w:rsid w:val="001B634B"/>
    <w:rsid w:val="001B668F"/>
    <w:rsid w:val="001C0982"/>
    <w:rsid w:val="001C2E8B"/>
    <w:rsid w:val="001C3B13"/>
    <w:rsid w:val="001C693D"/>
    <w:rsid w:val="001D1B40"/>
    <w:rsid w:val="001D33A7"/>
    <w:rsid w:val="001D3D49"/>
    <w:rsid w:val="001D6CC7"/>
    <w:rsid w:val="001E2C21"/>
    <w:rsid w:val="001E5226"/>
    <w:rsid w:val="001E53C5"/>
    <w:rsid w:val="001F6506"/>
    <w:rsid w:val="00201FD1"/>
    <w:rsid w:val="00210A74"/>
    <w:rsid w:val="002126AA"/>
    <w:rsid w:val="00222605"/>
    <w:rsid w:val="002250AE"/>
    <w:rsid w:val="00226BF2"/>
    <w:rsid w:val="0022798E"/>
    <w:rsid w:val="00235D02"/>
    <w:rsid w:val="00241BA7"/>
    <w:rsid w:val="00242649"/>
    <w:rsid w:val="00243876"/>
    <w:rsid w:val="002450DF"/>
    <w:rsid w:val="00250135"/>
    <w:rsid w:val="002517BC"/>
    <w:rsid w:val="00252880"/>
    <w:rsid w:val="0025695D"/>
    <w:rsid w:val="00261968"/>
    <w:rsid w:val="00262C8E"/>
    <w:rsid w:val="00264345"/>
    <w:rsid w:val="00266442"/>
    <w:rsid w:val="00270FC8"/>
    <w:rsid w:val="00271867"/>
    <w:rsid w:val="0027244A"/>
    <w:rsid w:val="0027291F"/>
    <w:rsid w:val="00273176"/>
    <w:rsid w:val="002769C3"/>
    <w:rsid w:val="002769F1"/>
    <w:rsid w:val="00276B3E"/>
    <w:rsid w:val="002904FA"/>
    <w:rsid w:val="002951DB"/>
    <w:rsid w:val="002A7BF1"/>
    <w:rsid w:val="002B4F4C"/>
    <w:rsid w:val="002B5ACC"/>
    <w:rsid w:val="002B651A"/>
    <w:rsid w:val="002B734E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F28"/>
    <w:rsid w:val="00332F15"/>
    <w:rsid w:val="0033426B"/>
    <w:rsid w:val="003376D7"/>
    <w:rsid w:val="00341747"/>
    <w:rsid w:val="003448E7"/>
    <w:rsid w:val="00345B64"/>
    <w:rsid w:val="00350690"/>
    <w:rsid w:val="00353E7A"/>
    <w:rsid w:val="0036325C"/>
    <w:rsid w:val="003710A2"/>
    <w:rsid w:val="003776F4"/>
    <w:rsid w:val="0038556C"/>
    <w:rsid w:val="003870F7"/>
    <w:rsid w:val="00390AAB"/>
    <w:rsid w:val="00395521"/>
    <w:rsid w:val="00396D37"/>
    <w:rsid w:val="00396FA7"/>
    <w:rsid w:val="003A1725"/>
    <w:rsid w:val="003A4BAD"/>
    <w:rsid w:val="003A51BE"/>
    <w:rsid w:val="003B0F5D"/>
    <w:rsid w:val="003B5F3F"/>
    <w:rsid w:val="003C016B"/>
    <w:rsid w:val="003C1563"/>
    <w:rsid w:val="003C593A"/>
    <w:rsid w:val="003C7039"/>
    <w:rsid w:val="003D274F"/>
    <w:rsid w:val="003D2F86"/>
    <w:rsid w:val="003D3DE5"/>
    <w:rsid w:val="003D468C"/>
    <w:rsid w:val="003D4B8C"/>
    <w:rsid w:val="003D67D9"/>
    <w:rsid w:val="003E0F64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125B9"/>
    <w:rsid w:val="0041295F"/>
    <w:rsid w:val="00414A76"/>
    <w:rsid w:val="00414C5F"/>
    <w:rsid w:val="004242EF"/>
    <w:rsid w:val="00426158"/>
    <w:rsid w:val="004278FB"/>
    <w:rsid w:val="00427981"/>
    <w:rsid w:val="00431C6A"/>
    <w:rsid w:val="00433EEC"/>
    <w:rsid w:val="004400C4"/>
    <w:rsid w:val="00441D88"/>
    <w:rsid w:val="00446AB6"/>
    <w:rsid w:val="004507EE"/>
    <w:rsid w:val="00450ADC"/>
    <w:rsid w:val="00452469"/>
    <w:rsid w:val="00453599"/>
    <w:rsid w:val="00454209"/>
    <w:rsid w:val="0046093F"/>
    <w:rsid w:val="00460A69"/>
    <w:rsid w:val="00461267"/>
    <w:rsid w:val="0046151F"/>
    <w:rsid w:val="00462A59"/>
    <w:rsid w:val="00464733"/>
    <w:rsid w:val="00465C96"/>
    <w:rsid w:val="00466046"/>
    <w:rsid w:val="0048211D"/>
    <w:rsid w:val="004837C2"/>
    <w:rsid w:val="00484B1B"/>
    <w:rsid w:val="004854C6"/>
    <w:rsid w:val="004857D3"/>
    <w:rsid w:val="00486C79"/>
    <w:rsid w:val="00490A15"/>
    <w:rsid w:val="004914CE"/>
    <w:rsid w:val="004A58B6"/>
    <w:rsid w:val="004B0BEA"/>
    <w:rsid w:val="004C1442"/>
    <w:rsid w:val="004C2787"/>
    <w:rsid w:val="004C3515"/>
    <w:rsid w:val="004C397F"/>
    <w:rsid w:val="004C42AC"/>
    <w:rsid w:val="004C4824"/>
    <w:rsid w:val="004C5679"/>
    <w:rsid w:val="004C7E6C"/>
    <w:rsid w:val="004D423B"/>
    <w:rsid w:val="004D4605"/>
    <w:rsid w:val="004D7107"/>
    <w:rsid w:val="004E048C"/>
    <w:rsid w:val="004E5680"/>
    <w:rsid w:val="004E67FD"/>
    <w:rsid w:val="004E7BD6"/>
    <w:rsid w:val="004F0364"/>
    <w:rsid w:val="004F659D"/>
    <w:rsid w:val="004F7017"/>
    <w:rsid w:val="005001EB"/>
    <w:rsid w:val="0051659B"/>
    <w:rsid w:val="00522BA0"/>
    <w:rsid w:val="00527179"/>
    <w:rsid w:val="0053001C"/>
    <w:rsid w:val="0053051D"/>
    <w:rsid w:val="00531DE1"/>
    <w:rsid w:val="0053355C"/>
    <w:rsid w:val="0053419F"/>
    <w:rsid w:val="00534918"/>
    <w:rsid w:val="0054269E"/>
    <w:rsid w:val="005430FE"/>
    <w:rsid w:val="0054487C"/>
    <w:rsid w:val="005472C5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8161F"/>
    <w:rsid w:val="00583500"/>
    <w:rsid w:val="005841DA"/>
    <w:rsid w:val="00587C98"/>
    <w:rsid w:val="0059467C"/>
    <w:rsid w:val="00595B2F"/>
    <w:rsid w:val="005966A5"/>
    <w:rsid w:val="00596EA7"/>
    <w:rsid w:val="0059717A"/>
    <w:rsid w:val="0059762C"/>
    <w:rsid w:val="005A0A21"/>
    <w:rsid w:val="005A1E65"/>
    <w:rsid w:val="005A33E6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2B0D"/>
    <w:rsid w:val="00603460"/>
    <w:rsid w:val="006074AF"/>
    <w:rsid w:val="00620AE2"/>
    <w:rsid w:val="006218D3"/>
    <w:rsid w:val="006247E4"/>
    <w:rsid w:val="00631DE0"/>
    <w:rsid w:val="00631DFC"/>
    <w:rsid w:val="00632866"/>
    <w:rsid w:val="00633747"/>
    <w:rsid w:val="006337A0"/>
    <w:rsid w:val="00635BA3"/>
    <w:rsid w:val="00635FCD"/>
    <w:rsid w:val="0063747B"/>
    <w:rsid w:val="006419E0"/>
    <w:rsid w:val="006513FF"/>
    <w:rsid w:val="00651AFB"/>
    <w:rsid w:val="0065249E"/>
    <w:rsid w:val="00665513"/>
    <w:rsid w:val="00673993"/>
    <w:rsid w:val="00673C7F"/>
    <w:rsid w:val="00673C8C"/>
    <w:rsid w:val="006776FA"/>
    <w:rsid w:val="00677A27"/>
    <w:rsid w:val="00683EC0"/>
    <w:rsid w:val="00684208"/>
    <w:rsid w:val="006915D8"/>
    <w:rsid w:val="00697950"/>
    <w:rsid w:val="006A0A83"/>
    <w:rsid w:val="006A1239"/>
    <w:rsid w:val="006A14DE"/>
    <w:rsid w:val="006A3E49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D727C"/>
    <w:rsid w:val="006E0E75"/>
    <w:rsid w:val="006E1651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5F7B"/>
    <w:rsid w:val="006F7067"/>
    <w:rsid w:val="006F7DC0"/>
    <w:rsid w:val="007014B9"/>
    <w:rsid w:val="0070551E"/>
    <w:rsid w:val="00706F24"/>
    <w:rsid w:val="007137FE"/>
    <w:rsid w:val="00715A1B"/>
    <w:rsid w:val="00717224"/>
    <w:rsid w:val="00721B13"/>
    <w:rsid w:val="00721FA5"/>
    <w:rsid w:val="00722852"/>
    <w:rsid w:val="007266DF"/>
    <w:rsid w:val="00727C98"/>
    <w:rsid w:val="007320F5"/>
    <w:rsid w:val="00734E96"/>
    <w:rsid w:val="00735132"/>
    <w:rsid w:val="00742C77"/>
    <w:rsid w:val="00746F79"/>
    <w:rsid w:val="007521B5"/>
    <w:rsid w:val="007576E3"/>
    <w:rsid w:val="007609F5"/>
    <w:rsid w:val="00760E8A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2E1D"/>
    <w:rsid w:val="007936DF"/>
    <w:rsid w:val="007943C7"/>
    <w:rsid w:val="007A231B"/>
    <w:rsid w:val="007A4919"/>
    <w:rsid w:val="007A789E"/>
    <w:rsid w:val="007B1CF9"/>
    <w:rsid w:val="007B3CF0"/>
    <w:rsid w:val="007B43C9"/>
    <w:rsid w:val="007B6ED3"/>
    <w:rsid w:val="007C23E2"/>
    <w:rsid w:val="007C633B"/>
    <w:rsid w:val="007D0A33"/>
    <w:rsid w:val="007D1ADC"/>
    <w:rsid w:val="007D4D5F"/>
    <w:rsid w:val="007D50BA"/>
    <w:rsid w:val="007D55F1"/>
    <w:rsid w:val="007E5C86"/>
    <w:rsid w:val="007F1D7C"/>
    <w:rsid w:val="007F2C07"/>
    <w:rsid w:val="008008C9"/>
    <w:rsid w:val="0080493D"/>
    <w:rsid w:val="0080694B"/>
    <w:rsid w:val="0082524F"/>
    <w:rsid w:val="00833258"/>
    <w:rsid w:val="00833370"/>
    <w:rsid w:val="00834977"/>
    <w:rsid w:val="00837C88"/>
    <w:rsid w:val="00840170"/>
    <w:rsid w:val="008401B6"/>
    <w:rsid w:val="00841143"/>
    <w:rsid w:val="00846361"/>
    <w:rsid w:val="008549A3"/>
    <w:rsid w:val="00857A33"/>
    <w:rsid w:val="00857ACA"/>
    <w:rsid w:val="00861B9E"/>
    <w:rsid w:val="008628DF"/>
    <w:rsid w:val="008634D4"/>
    <w:rsid w:val="008677D8"/>
    <w:rsid w:val="00870076"/>
    <w:rsid w:val="008712EB"/>
    <w:rsid w:val="00871634"/>
    <w:rsid w:val="00874CF4"/>
    <w:rsid w:val="00875564"/>
    <w:rsid w:val="0088048B"/>
    <w:rsid w:val="008808A4"/>
    <w:rsid w:val="0088302C"/>
    <w:rsid w:val="0088374F"/>
    <w:rsid w:val="0088426F"/>
    <w:rsid w:val="00885806"/>
    <w:rsid w:val="00887FB9"/>
    <w:rsid w:val="008920A6"/>
    <w:rsid w:val="008940EE"/>
    <w:rsid w:val="00895DAF"/>
    <w:rsid w:val="00897BB5"/>
    <w:rsid w:val="00897EF3"/>
    <w:rsid w:val="008A5FE1"/>
    <w:rsid w:val="008B004F"/>
    <w:rsid w:val="008B2C29"/>
    <w:rsid w:val="008B4A3C"/>
    <w:rsid w:val="008B7DCA"/>
    <w:rsid w:val="008B7FAD"/>
    <w:rsid w:val="008C2D5B"/>
    <w:rsid w:val="008C57FE"/>
    <w:rsid w:val="008C7ECF"/>
    <w:rsid w:val="008D2EC6"/>
    <w:rsid w:val="008D53E5"/>
    <w:rsid w:val="008D797C"/>
    <w:rsid w:val="008E171B"/>
    <w:rsid w:val="008E1A8D"/>
    <w:rsid w:val="008E643B"/>
    <w:rsid w:val="008E6B45"/>
    <w:rsid w:val="008F1AD4"/>
    <w:rsid w:val="008F2E4E"/>
    <w:rsid w:val="008F325E"/>
    <w:rsid w:val="008F52A1"/>
    <w:rsid w:val="008F6FA9"/>
    <w:rsid w:val="009023D0"/>
    <w:rsid w:val="00904031"/>
    <w:rsid w:val="009141FF"/>
    <w:rsid w:val="00915326"/>
    <w:rsid w:val="00924497"/>
    <w:rsid w:val="00931067"/>
    <w:rsid w:val="00933893"/>
    <w:rsid w:val="00936514"/>
    <w:rsid w:val="00936A61"/>
    <w:rsid w:val="00942871"/>
    <w:rsid w:val="009448A4"/>
    <w:rsid w:val="0094655C"/>
    <w:rsid w:val="009536FA"/>
    <w:rsid w:val="00953DE1"/>
    <w:rsid w:val="0095407D"/>
    <w:rsid w:val="00966521"/>
    <w:rsid w:val="00977509"/>
    <w:rsid w:val="00980DF3"/>
    <w:rsid w:val="00981B0A"/>
    <w:rsid w:val="00981E8A"/>
    <w:rsid w:val="0098246E"/>
    <w:rsid w:val="00984589"/>
    <w:rsid w:val="00985C4C"/>
    <w:rsid w:val="00986BDF"/>
    <w:rsid w:val="00994D7E"/>
    <w:rsid w:val="009956D9"/>
    <w:rsid w:val="009978CF"/>
    <w:rsid w:val="009A0CCE"/>
    <w:rsid w:val="009B135C"/>
    <w:rsid w:val="009B1DCC"/>
    <w:rsid w:val="009B2C87"/>
    <w:rsid w:val="009B62EA"/>
    <w:rsid w:val="009B75D1"/>
    <w:rsid w:val="009C1A4E"/>
    <w:rsid w:val="009C1CC1"/>
    <w:rsid w:val="009C5673"/>
    <w:rsid w:val="009C6969"/>
    <w:rsid w:val="009D5AB0"/>
    <w:rsid w:val="009D7B76"/>
    <w:rsid w:val="009E0DE3"/>
    <w:rsid w:val="009E32D7"/>
    <w:rsid w:val="009E549F"/>
    <w:rsid w:val="009E70B2"/>
    <w:rsid w:val="009F1FD2"/>
    <w:rsid w:val="009F2EAB"/>
    <w:rsid w:val="00A00C84"/>
    <w:rsid w:val="00A040DC"/>
    <w:rsid w:val="00A10627"/>
    <w:rsid w:val="00A119D7"/>
    <w:rsid w:val="00A12B23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B63"/>
    <w:rsid w:val="00A45B5D"/>
    <w:rsid w:val="00A46A98"/>
    <w:rsid w:val="00A47CCD"/>
    <w:rsid w:val="00A517C7"/>
    <w:rsid w:val="00A551B4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2F1"/>
    <w:rsid w:val="00AA2841"/>
    <w:rsid w:val="00AA3444"/>
    <w:rsid w:val="00AA3D31"/>
    <w:rsid w:val="00AA4D6C"/>
    <w:rsid w:val="00AB3469"/>
    <w:rsid w:val="00AB3AF1"/>
    <w:rsid w:val="00AB7462"/>
    <w:rsid w:val="00AB777C"/>
    <w:rsid w:val="00AC0D79"/>
    <w:rsid w:val="00AC3DA2"/>
    <w:rsid w:val="00AC5BD5"/>
    <w:rsid w:val="00AD3AD3"/>
    <w:rsid w:val="00AD42FF"/>
    <w:rsid w:val="00AD510A"/>
    <w:rsid w:val="00AD5B02"/>
    <w:rsid w:val="00AF0120"/>
    <w:rsid w:val="00AF0271"/>
    <w:rsid w:val="00AF2A71"/>
    <w:rsid w:val="00B00A1E"/>
    <w:rsid w:val="00B11302"/>
    <w:rsid w:val="00B13A13"/>
    <w:rsid w:val="00B14DB6"/>
    <w:rsid w:val="00B14EE5"/>
    <w:rsid w:val="00B25DA5"/>
    <w:rsid w:val="00B41017"/>
    <w:rsid w:val="00B41509"/>
    <w:rsid w:val="00B417BE"/>
    <w:rsid w:val="00B52785"/>
    <w:rsid w:val="00B52B1C"/>
    <w:rsid w:val="00B54BAD"/>
    <w:rsid w:val="00B54C14"/>
    <w:rsid w:val="00B61128"/>
    <w:rsid w:val="00B65633"/>
    <w:rsid w:val="00B65D57"/>
    <w:rsid w:val="00B67E82"/>
    <w:rsid w:val="00B740BF"/>
    <w:rsid w:val="00B76E2A"/>
    <w:rsid w:val="00BA0DD2"/>
    <w:rsid w:val="00BA3A91"/>
    <w:rsid w:val="00BA4F20"/>
    <w:rsid w:val="00BB00B7"/>
    <w:rsid w:val="00BC349F"/>
    <w:rsid w:val="00BD34B4"/>
    <w:rsid w:val="00BD47A7"/>
    <w:rsid w:val="00BE08D8"/>
    <w:rsid w:val="00BE15D7"/>
    <w:rsid w:val="00BE2BEB"/>
    <w:rsid w:val="00BE2F3C"/>
    <w:rsid w:val="00BE44E2"/>
    <w:rsid w:val="00BE5A04"/>
    <w:rsid w:val="00BE6566"/>
    <w:rsid w:val="00BF2DF2"/>
    <w:rsid w:val="00C000DB"/>
    <w:rsid w:val="00C01CC5"/>
    <w:rsid w:val="00C06A05"/>
    <w:rsid w:val="00C07A5D"/>
    <w:rsid w:val="00C104A0"/>
    <w:rsid w:val="00C14184"/>
    <w:rsid w:val="00C22FF5"/>
    <w:rsid w:val="00C2515A"/>
    <w:rsid w:val="00C260FF"/>
    <w:rsid w:val="00C30108"/>
    <w:rsid w:val="00C30A8C"/>
    <w:rsid w:val="00C30C05"/>
    <w:rsid w:val="00C30C47"/>
    <w:rsid w:val="00C312F9"/>
    <w:rsid w:val="00C31787"/>
    <w:rsid w:val="00C31AC7"/>
    <w:rsid w:val="00C37320"/>
    <w:rsid w:val="00C37A57"/>
    <w:rsid w:val="00C44DAF"/>
    <w:rsid w:val="00C4633F"/>
    <w:rsid w:val="00C47CBA"/>
    <w:rsid w:val="00C61213"/>
    <w:rsid w:val="00C62024"/>
    <w:rsid w:val="00C657DC"/>
    <w:rsid w:val="00C76D0B"/>
    <w:rsid w:val="00C8143A"/>
    <w:rsid w:val="00C94B4A"/>
    <w:rsid w:val="00C95B89"/>
    <w:rsid w:val="00C96211"/>
    <w:rsid w:val="00C966BE"/>
    <w:rsid w:val="00C96BB6"/>
    <w:rsid w:val="00CA0C11"/>
    <w:rsid w:val="00CA40B1"/>
    <w:rsid w:val="00CA4E0D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CE781E"/>
    <w:rsid w:val="00CF3DBA"/>
    <w:rsid w:val="00CF6A0E"/>
    <w:rsid w:val="00D01460"/>
    <w:rsid w:val="00D020D1"/>
    <w:rsid w:val="00D1514C"/>
    <w:rsid w:val="00D1546D"/>
    <w:rsid w:val="00D217AA"/>
    <w:rsid w:val="00D226A1"/>
    <w:rsid w:val="00D309F9"/>
    <w:rsid w:val="00D362F2"/>
    <w:rsid w:val="00D402D9"/>
    <w:rsid w:val="00D42A3D"/>
    <w:rsid w:val="00D45686"/>
    <w:rsid w:val="00D51CF0"/>
    <w:rsid w:val="00D56329"/>
    <w:rsid w:val="00D57D36"/>
    <w:rsid w:val="00D61720"/>
    <w:rsid w:val="00D61948"/>
    <w:rsid w:val="00D65104"/>
    <w:rsid w:val="00D807CC"/>
    <w:rsid w:val="00D8377D"/>
    <w:rsid w:val="00D861F2"/>
    <w:rsid w:val="00D86A49"/>
    <w:rsid w:val="00D9094A"/>
    <w:rsid w:val="00D95766"/>
    <w:rsid w:val="00D97571"/>
    <w:rsid w:val="00D97592"/>
    <w:rsid w:val="00D97CB4"/>
    <w:rsid w:val="00DA0B6B"/>
    <w:rsid w:val="00DA3C03"/>
    <w:rsid w:val="00DB13E4"/>
    <w:rsid w:val="00DB28DB"/>
    <w:rsid w:val="00DB4DF6"/>
    <w:rsid w:val="00DC1ECB"/>
    <w:rsid w:val="00DC3030"/>
    <w:rsid w:val="00DC3CDA"/>
    <w:rsid w:val="00DC3EF3"/>
    <w:rsid w:val="00DD0ED6"/>
    <w:rsid w:val="00DD4C48"/>
    <w:rsid w:val="00DD4DD8"/>
    <w:rsid w:val="00DE1FAF"/>
    <w:rsid w:val="00DE51F4"/>
    <w:rsid w:val="00DF001C"/>
    <w:rsid w:val="00DF4888"/>
    <w:rsid w:val="00DF50C3"/>
    <w:rsid w:val="00E005CF"/>
    <w:rsid w:val="00E0068A"/>
    <w:rsid w:val="00E13BE7"/>
    <w:rsid w:val="00E14232"/>
    <w:rsid w:val="00E1499F"/>
    <w:rsid w:val="00E15742"/>
    <w:rsid w:val="00E16448"/>
    <w:rsid w:val="00E17C81"/>
    <w:rsid w:val="00E22F27"/>
    <w:rsid w:val="00E26158"/>
    <w:rsid w:val="00E26D5F"/>
    <w:rsid w:val="00E32C4E"/>
    <w:rsid w:val="00E33EC5"/>
    <w:rsid w:val="00E35268"/>
    <w:rsid w:val="00E37E0D"/>
    <w:rsid w:val="00E40F75"/>
    <w:rsid w:val="00E427E3"/>
    <w:rsid w:val="00E433CE"/>
    <w:rsid w:val="00E53F06"/>
    <w:rsid w:val="00E577EB"/>
    <w:rsid w:val="00E6094B"/>
    <w:rsid w:val="00E6431A"/>
    <w:rsid w:val="00E676D7"/>
    <w:rsid w:val="00E67EA3"/>
    <w:rsid w:val="00E70AA8"/>
    <w:rsid w:val="00E7168D"/>
    <w:rsid w:val="00E73A82"/>
    <w:rsid w:val="00E73C7D"/>
    <w:rsid w:val="00E742B0"/>
    <w:rsid w:val="00E80392"/>
    <w:rsid w:val="00E84843"/>
    <w:rsid w:val="00E8543C"/>
    <w:rsid w:val="00E85BB0"/>
    <w:rsid w:val="00E8633C"/>
    <w:rsid w:val="00E914B5"/>
    <w:rsid w:val="00E9647E"/>
    <w:rsid w:val="00E9781A"/>
    <w:rsid w:val="00EB0C02"/>
    <w:rsid w:val="00EB5017"/>
    <w:rsid w:val="00EB603D"/>
    <w:rsid w:val="00EB6BE4"/>
    <w:rsid w:val="00EB6D40"/>
    <w:rsid w:val="00EC34AC"/>
    <w:rsid w:val="00EC3A6B"/>
    <w:rsid w:val="00EC3A9A"/>
    <w:rsid w:val="00EC633C"/>
    <w:rsid w:val="00EC6BA2"/>
    <w:rsid w:val="00EC79D3"/>
    <w:rsid w:val="00ED63E0"/>
    <w:rsid w:val="00EE0DAF"/>
    <w:rsid w:val="00EE19B1"/>
    <w:rsid w:val="00EE23C8"/>
    <w:rsid w:val="00EE3FDB"/>
    <w:rsid w:val="00EE6878"/>
    <w:rsid w:val="00EF3A6D"/>
    <w:rsid w:val="00EF7384"/>
    <w:rsid w:val="00F032AB"/>
    <w:rsid w:val="00F033F7"/>
    <w:rsid w:val="00F043B5"/>
    <w:rsid w:val="00F04ACD"/>
    <w:rsid w:val="00F11BCB"/>
    <w:rsid w:val="00F130C9"/>
    <w:rsid w:val="00F1511A"/>
    <w:rsid w:val="00F15EAC"/>
    <w:rsid w:val="00F15F60"/>
    <w:rsid w:val="00F16318"/>
    <w:rsid w:val="00F169CF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56F9F"/>
    <w:rsid w:val="00F61A6E"/>
    <w:rsid w:val="00F62B10"/>
    <w:rsid w:val="00F6318B"/>
    <w:rsid w:val="00F63D42"/>
    <w:rsid w:val="00F77BF4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B0B19"/>
    <w:rsid w:val="00FB777E"/>
    <w:rsid w:val="00FC1F51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A626C"/>
  <w15:docId w15:val="{0BE1FBB0-0214-44A7-AFAC-AF086CE1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link w:val="BodyText2Char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3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26158"/>
    <w:rPr>
      <w:rFonts w:ascii="Arial Black" w:hAnsi="Arial Blac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E58B290-C2D6-4D98-9545-6EF54BD1695C}"/>
</file>

<file path=customXml/itemProps2.xml><?xml version="1.0" encoding="utf-8"?>
<ds:datastoreItem xmlns:ds="http://schemas.openxmlformats.org/officeDocument/2006/customXml" ds:itemID="{0157E2F3-E2F4-4F8F-9B19-9D18F2DC60EF}"/>
</file>

<file path=customXml/itemProps3.xml><?xml version="1.0" encoding="utf-8"?>
<ds:datastoreItem xmlns:ds="http://schemas.openxmlformats.org/officeDocument/2006/customXml" ds:itemID="{3851298C-1B51-4D05-A5A2-294BE692A43A}"/>
</file>

<file path=customXml/itemProps4.xml><?xml version="1.0" encoding="utf-8"?>
<ds:datastoreItem xmlns:ds="http://schemas.openxmlformats.org/officeDocument/2006/customXml" ds:itemID="{994617A3-6341-4B96-B4E5-CF76C211F861}"/>
</file>

<file path=customXml/itemProps5.xml><?xml version="1.0" encoding="utf-8"?>
<ds:datastoreItem xmlns:ds="http://schemas.openxmlformats.org/officeDocument/2006/customXml" ds:itemID="{55B5C160-D1A8-415F-A77B-39DF6F2F2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19</cp:revision>
  <cp:lastPrinted>2011-03-10T14:17:00Z</cp:lastPrinted>
  <dcterms:created xsi:type="dcterms:W3CDTF">2018-10-16T19:01:00Z</dcterms:created>
  <dcterms:modified xsi:type="dcterms:W3CDTF">2019-01-09T15:01:00Z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29900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